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52E11" w:rsidRPr="00DB0ADE" w:rsidRDefault="00C04967" w:rsidP="00C04967">
      <w:pPr>
        <w:jc w:val="center"/>
        <w:rPr>
          <w:rFonts w:asciiTheme="majorHAnsi" w:hAnsiTheme="majorHAnsi"/>
          <w:b/>
          <w:sz w:val="28"/>
          <w:szCs w:val="28"/>
        </w:rPr>
      </w:pPr>
      <w:r w:rsidRPr="00DB0ADE">
        <w:rPr>
          <w:rFonts w:asciiTheme="majorHAnsi" w:hAnsiTheme="majorHAnsi"/>
          <w:b/>
          <w:sz w:val="28"/>
          <w:szCs w:val="28"/>
        </w:rPr>
        <w:t>Отчет о состоянии лифтового хозяйства</w:t>
      </w:r>
    </w:p>
    <w:p w:rsidR="00C04967" w:rsidRPr="00FF4BBF" w:rsidRDefault="00C04967" w:rsidP="00C04967">
      <w:pPr>
        <w:jc w:val="both"/>
        <w:rPr>
          <w:rFonts w:asciiTheme="majorHAnsi" w:hAnsiTheme="majorHAnsi"/>
        </w:rPr>
      </w:pPr>
      <w:r w:rsidRPr="00FF4BBF">
        <w:rPr>
          <w:rFonts w:asciiTheme="majorHAnsi" w:hAnsiTheme="majorHAnsi"/>
        </w:rPr>
        <w:t>В домах, находящихся под управлением ТСЖ «БИТЦЕВСКИЙ ПРОЕЗД» установлены пассажирские лифты «</w:t>
      </w:r>
      <w:r w:rsidRPr="00FF4BBF">
        <w:rPr>
          <w:rFonts w:asciiTheme="majorHAnsi" w:hAnsiTheme="majorHAnsi"/>
          <w:lang w:val="en-US"/>
        </w:rPr>
        <w:t>OTIS</w:t>
      </w:r>
      <w:r w:rsidRPr="00FF4BBF">
        <w:rPr>
          <w:rFonts w:asciiTheme="majorHAnsi" w:hAnsiTheme="majorHAnsi"/>
        </w:rPr>
        <w:t xml:space="preserve"> 1000</w:t>
      </w:r>
      <w:r w:rsidRPr="00FF4BBF">
        <w:rPr>
          <w:rFonts w:asciiTheme="majorHAnsi" w:hAnsiTheme="majorHAnsi"/>
          <w:lang w:val="en-US"/>
        </w:rPr>
        <w:t>R</w:t>
      </w:r>
      <w:r w:rsidRPr="00FF4BBF">
        <w:rPr>
          <w:rFonts w:asciiTheme="majorHAnsi" w:hAnsiTheme="majorHAnsi"/>
        </w:rPr>
        <w:t>»</w:t>
      </w:r>
      <w:r w:rsidR="00CD3CE2" w:rsidRPr="00FF4BBF">
        <w:rPr>
          <w:rFonts w:asciiTheme="majorHAnsi" w:hAnsiTheme="majorHAnsi"/>
        </w:rPr>
        <w:t xml:space="preserve">, изготовитель ООО «ОТИС Лифт» С. Петербург, 198095, Химически пер. 14. Назначенный срок эксплуатации лифтов 25 лет. Грузоподъемность 400 и 100 кг. Номинальная скорость движения кабин 1,6 м/с, числа остановок 17 и 18 штук, система управления групповая, смешанная собирательная при движении вниз, кнопки стоп (отмены команд) нет. </w:t>
      </w:r>
    </w:p>
    <w:p w:rsidR="00CC3FBA" w:rsidRPr="00472906" w:rsidRDefault="00CD3CE2" w:rsidP="00CD3CE2">
      <w:pPr>
        <w:pStyle w:val="Style6"/>
        <w:widowControl/>
        <w:spacing w:line="240" w:lineRule="auto"/>
        <w:jc w:val="left"/>
        <w:rPr>
          <w:rFonts w:asciiTheme="majorHAnsi" w:hAnsiTheme="majorHAnsi"/>
          <w:b/>
        </w:rPr>
      </w:pPr>
      <w:r w:rsidRPr="00472906">
        <w:rPr>
          <w:rFonts w:asciiTheme="majorHAnsi" w:hAnsiTheme="majorHAnsi"/>
          <w:b/>
        </w:rPr>
        <w:t xml:space="preserve">Дом №1: </w:t>
      </w:r>
    </w:p>
    <w:p w:rsidR="00CD3CE2" w:rsidRPr="00FF4BBF" w:rsidRDefault="00CC3FBA" w:rsidP="00CD3CE2">
      <w:pPr>
        <w:pStyle w:val="Style6"/>
        <w:widowControl/>
        <w:spacing w:line="240" w:lineRule="auto"/>
        <w:jc w:val="left"/>
        <w:rPr>
          <w:rStyle w:val="FontStyle27"/>
          <w:rFonts w:asciiTheme="majorHAnsi" w:hAnsiTheme="majorHAnsi"/>
          <w:b w:val="0"/>
        </w:rPr>
      </w:pPr>
      <w:r w:rsidRPr="00FF4BBF">
        <w:rPr>
          <w:rFonts w:asciiTheme="majorHAnsi" w:hAnsiTheme="majorHAnsi"/>
        </w:rPr>
        <w:t xml:space="preserve">- </w:t>
      </w:r>
      <w:r w:rsidR="00CD3CE2" w:rsidRPr="00FF4BBF">
        <w:rPr>
          <w:rStyle w:val="FontStyle27"/>
          <w:rFonts w:ascii="Cambria" w:hAnsi="Cambria"/>
          <w:b w:val="0"/>
        </w:rPr>
        <w:t xml:space="preserve">Пассажирский лифт </w:t>
      </w:r>
      <w:r w:rsidR="00CD3CE2" w:rsidRPr="00FF4BBF">
        <w:rPr>
          <w:rStyle w:val="FontStyle27"/>
          <w:rFonts w:ascii="Cambria" w:hAnsi="Cambria"/>
          <w:b w:val="0"/>
          <w:lang w:val="en-US"/>
        </w:rPr>
        <w:t>OTIS</w:t>
      </w:r>
      <w:r w:rsidR="00CD3CE2" w:rsidRPr="00FF4BBF">
        <w:rPr>
          <w:rStyle w:val="FontStyle27"/>
          <w:rFonts w:ascii="Cambria" w:hAnsi="Cambria"/>
          <w:b w:val="0"/>
        </w:rPr>
        <w:t xml:space="preserve"> 1000</w:t>
      </w:r>
      <w:r w:rsidR="00CD3CE2" w:rsidRPr="00FF4BBF">
        <w:rPr>
          <w:rStyle w:val="FontStyle27"/>
          <w:rFonts w:ascii="Cambria" w:hAnsi="Cambria"/>
          <w:b w:val="0"/>
          <w:lang w:val="en-US"/>
        </w:rPr>
        <w:t>R</w:t>
      </w:r>
      <w:r w:rsidR="00CD3CE2" w:rsidRPr="00FF4BBF">
        <w:rPr>
          <w:rStyle w:val="FontStyle27"/>
          <w:rFonts w:asciiTheme="majorHAnsi" w:hAnsiTheme="majorHAnsi"/>
          <w:b w:val="0"/>
        </w:rPr>
        <w:t xml:space="preserve">, </w:t>
      </w:r>
      <w:r w:rsidR="00CD3CE2" w:rsidRPr="00FF4BBF">
        <w:rPr>
          <w:rStyle w:val="FontStyle27"/>
          <w:rFonts w:ascii="Cambria" w:hAnsi="Cambria"/>
          <w:b w:val="0"/>
        </w:rPr>
        <w:t>Рег. № 113468</w:t>
      </w:r>
      <w:r w:rsidR="00CD3CE2" w:rsidRPr="00FF4BBF">
        <w:rPr>
          <w:rStyle w:val="FontStyle27"/>
          <w:rFonts w:asciiTheme="majorHAnsi" w:hAnsiTheme="majorHAnsi"/>
          <w:b w:val="0"/>
        </w:rPr>
        <w:t xml:space="preserve">, </w:t>
      </w:r>
      <w:r w:rsidR="00CD3CE2" w:rsidRPr="00FF4BBF">
        <w:rPr>
          <w:rStyle w:val="FontStyle27"/>
          <w:rFonts w:ascii="Cambria" w:hAnsi="Cambria"/>
          <w:b w:val="0"/>
        </w:rPr>
        <w:t>Зав. №</w:t>
      </w:r>
      <w:r w:rsidR="00CD3CE2" w:rsidRPr="00FF4BBF">
        <w:rPr>
          <w:rStyle w:val="FontStyle27"/>
          <w:rFonts w:ascii="Cambria" w:hAnsi="Cambria"/>
          <w:b w:val="0"/>
          <w:lang w:val="en-US"/>
        </w:rPr>
        <w:t>E</w:t>
      </w:r>
      <w:r w:rsidR="00CD3CE2" w:rsidRPr="00FF4BBF">
        <w:rPr>
          <w:rStyle w:val="FontStyle27"/>
          <w:rFonts w:ascii="Cambria" w:hAnsi="Cambria"/>
          <w:b w:val="0"/>
        </w:rPr>
        <w:t>2</w:t>
      </w:r>
      <w:r w:rsidR="00CD3CE2" w:rsidRPr="00FF4BBF">
        <w:rPr>
          <w:rStyle w:val="FontStyle27"/>
          <w:rFonts w:ascii="Cambria" w:hAnsi="Cambria"/>
          <w:b w:val="0"/>
          <w:lang w:val="en-US"/>
        </w:rPr>
        <w:t>NE</w:t>
      </w:r>
      <w:r w:rsidR="00CD3CE2" w:rsidRPr="00FF4BBF">
        <w:rPr>
          <w:rStyle w:val="FontStyle27"/>
          <w:rFonts w:ascii="Cambria" w:hAnsi="Cambria"/>
          <w:b w:val="0"/>
        </w:rPr>
        <w:t>8507</w:t>
      </w:r>
      <w:r w:rsidRPr="00FF4BBF">
        <w:rPr>
          <w:rStyle w:val="FontStyle27"/>
          <w:rFonts w:asciiTheme="majorHAnsi" w:hAnsiTheme="majorHAnsi"/>
          <w:b w:val="0"/>
        </w:rPr>
        <w:t>,</w:t>
      </w:r>
      <w:r w:rsidR="00CD3CE2" w:rsidRPr="00FF4BBF">
        <w:rPr>
          <w:rStyle w:val="FontStyle27"/>
          <w:rFonts w:asciiTheme="majorHAnsi" w:hAnsiTheme="majorHAnsi"/>
          <w:b w:val="0"/>
        </w:rPr>
        <w:t xml:space="preserve"> грузоподъемность </w:t>
      </w:r>
      <w:r w:rsidRPr="00FF4BBF">
        <w:rPr>
          <w:rStyle w:val="FontStyle27"/>
          <w:rFonts w:asciiTheme="majorHAnsi" w:hAnsiTheme="majorHAnsi"/>
          <w:b w:val="0"/>
        </w:rPr>
        <w:t xml:space="preserve">400 кг, изготовлен в феврале 2006 года, освидетельствован 16 января 2007, принят в эксплуатацию 06 июня 2007 года; </w:t>
      </w:r>
    </w:p>
    <w:p w:rsidR="00CC3FBA" w:rsidRPr="00FF4BBF" w:rsidRDefault="00CC3FBA" w:rsidP="00CD3CE2">
      <w:pPr>
        <w:pStyle w:val="Style6"/>
        <w:widowControl/>
        <w:spacing w:line="240" w:lineRule="auto"/>
        <w:jc w:val="left"/>
        <w:rPr>
          <w:rStyle w:val="FontStyle27"/>
          <w:rFonts w:asciiTheme="majorHAnsi" w:hAnsiTheme="majorHAnsi"/>
          <w:b w:val="0"/>
        </w:rPr>
      </w:pPr>
      <w:r w:rsidRPr="00FF4BBF">
        <w:rPr>
          <w:rStyle w:val="FontStyle27"/>
          <w:rFonts w:asciiTheme="majorHAnsi" w:hAnsiTheme="majorHAnsi"/>
          <w:b w:val="0"/>
        </w:rPr>
        <w:t xml:space="preserve">- </w:t>
      </w:r>
      <w:r w:rsidRPr="00FF4BBF">
        <w:rPr>
          <w:rStyle w:val="FontStyle27"/>
          <w:rFonts w:ascii="Cambria" w:hAnsi="Cambria"/>
          <w:b w:val="0"/>
        </w:rPr>
        <w:t xml:space="preserve">Пассажирский лифт </w:t>
      </w:r>
      <w:r w:rsidRPr="00FF4BBF">
        <w:rPr>
          <w:rStyle w:val="FontStyle27"/>
          <w:rFonts w:ascii="Cambria" w:hAnsi="Cambria"/>
          <w:b w:val="0"/>
          <w:lang w:val="en-US"/>
        </w:rPr>
        <w:t>OTIS</w:t>
      </w:r>
      <w:r w:rsidRPr="00FF4BBF">
        <w:rPr>
          <w:rStyle w:val="FontStyle27"/>
          <w:rFonts w:ascii="Cambria" w:hAnsi="Cambria"/>
          <w:b w:val="0"/>
        </w:rPr>
        <w:t xml:space="preserve"> 1000</w:t>
      </w:r>
      <w:r w:rsidRPr="00FF4BBF">
        <w:rPr>
          <w:rStyle w:val="FontStyle27"/>
          <w:rFonts w:ascii="Cambria" w:hAnsi="Cambria"/>
          <w:b w:val="0"/>
          <w:lang w:val="en-US"/>
        </w:rPr>
        <w:t>R</w:t>
      </w:r>
      <w:r w:rsidRPr="00FF4BBF">
        <w:rPr>
          <w:rStyle w:val="FontStyle27"/>
          <w:rFonts w:asciiTheme="majorHAnsi" w:hAnsiTheme="majorHAnsi"/>
          <w:b w:val="0"/>
        </w:rPr>
        <w:t xml:space="preserve">, </w:t>
      </w:r>
      <w:r w:rsidRPr="00FF4BBF">
        <w:rPr>
          <w:rStyle w:val="FontStyle27"/>
          <w:rFonts w:ascii="Cambria" w:hAnsi="Cambria"/>
          <w:b w:val="0"/>
        </w:rPr>
        <w:t>Рег. № 113466</w:t>
      </w:r>
      <w:r w:rsidRPr="00FF4BBF">
        <w:rPr>
          <w:rStyle w:val="FontStyle27"/>
          <w:rFonts w:asciiTheme="majorHAnsi" w:hAnsiTheme="majorHAnsi"/>
          <w:b w:val="0"/>
        </w:rPr>
        <w:t xml:space="preserve">, </w:t>
      </w:r>
      <w:r w:rsidRPr="00FF4BBF">
        <w:rPr>
          <w:rStyle w:val="FontStyle27"/>
          <w:rFonts w:ascii="Cambria" w:hAnsi="Cambria"/>
          <w:b w:val="0"/>
        </w:rPr>
        <w:t>Зав. №</w:t>
      </w:r>
      <w:r w:rsidRPr="00FF4BBF">
        <w:rPr>
          <w:rStyle w:val="FontStyle27"/>
          <w:rFonts w:ascii="Cambria" w:hAnsi="Cambria"/>
          <w:b w:val="0"/>
          <w:lang w:val="en-US"/>
        </w:rPr>
        <w:t>E</w:t>
      </w:r>
      <w:r w:rsidRPr="00FF4BBF">
        <w:rPr>
          <w:rStyle w:val="FontStyle27"/>
          <w:rFonts w:ascii="Cambria" w:hAnsi="Cambria"/>
          <w:b w:val="0"/>
        </w:rPr>
        <w:t>2</w:t>
      </w:r>
      <w:r w:rsidRPr="00FF4BBF">
        <w:rPr>
          <w:rStyle w:val="FontStyle27"/>
          <w:rFonts w:ascii="Cambria" w:hAnsi="Cambria"/>
          <w:b w:val="0"/>
          <w:lang w:val="en-US"/>
        </w:rPr>
        <w:t>NE</w:t>
      </w:r>
      <w:r w:rsidRPr="00FF4BBF">
        <w:rPr>
          <w:rStyle w:val="FontStyle27"/>
          <w:rFonts w:ascii="Cambria" w:hAnsi="Cambria"/>
          <w:b w:val="0"/>
        </w:rPr>
        <w:t>8510</w:t>
      </w:r>
      <w:r w:rsidRPr="00FF4BBF">
        <w:rPr>
          <w:rStyle w:val="FontStyle27"/>
          <w:rFonts w:asciiTheme="majorHAnsi" w:hAnsiTheme="majorHAnsi"/>
          <w:b w:val="0"/>
        </w:rPr>
        <w:t>, грузоподъемность 1000 кг,</w:t>
      </w:r>
    </w:p>
    <w:p w:rsidR="00CC3FBA" w:rsidRPr="00FF4BBF" w:rsidRDefault="00CC3FBA" w:rsidP="00CC3FBA">
      <w:pPr>
        <w:pStyle w:val="Style6"/>
        <w:widowControl/>
        <w:spacing w:line="240" w:lineRule="auto"/>
        <w:jc w:val="left"/>
        <w:rPr>
          <w:rStyle w:val="FontStyle27"/>
          <w:rFonts w:asciiTheme="majorHAnsi" w:hAnsiTheme="majorHAnsi"/>
          <w:b w:val="0"/>
        </w:rPr>
      </w:pPr>
      <w:proofErr w:type="gramStart"/>
      <w:r w:rsidRPr="00FF4BBF">
        <w:rPr>
          <w:rStyle w:val="FontStyle27"/>
          <w:rFonts w:asciiTheme="majorHAnsi" w:hAnsiTheme="majorHAnsi"/>
          <w:b w:val="0"/>
        </w:rPr>
        <w:t>изготовлен</w:t>
      </w:r>
      <w:proofErr w:type="gramEnd"/>
      <w:r w:rsidRPr="00FF4BBF">
        <w:rPr>
          <w:rStyle w:val="FontStyle27"/>
          <w:rFonts w:asciiTheme="majorHAnsi" w:hAnsiTheme="majorHAnsi"/>
          <w:b w:val="0"/>
        </w:rPr>
        <w:t xml:space="preserve"> в феврале 2006 года, освидетельствован 16 января 2007, принят в эксплуатацию 06 июня 2007 года; </w:t>
      </w:r>
    </w:p>
    <w:p w:rsidR="00FF4BBF" w:rsidRPr="00FF4BBF" w:rsidRDefault="00FF4BBF" w:rsidP="00CC3FBA">
      <w:pPr>
        <w:pStyle w:val="Style6"/>
        <w:widowControl/>
        <w:spacing w:line="240" w:lineRule="auto"/>
        <w:jc w:val="left"/>
        <w:rPr>
          <w:rFonts w:asciiTheme="majorHAnsi" w:hAnsiTheme="majorHAnsi"/>
        </w:rPr>
      </w:pPr>
    </w:p>
    <w:p w:rsidR="00CC3FBA" w:rsidRPr="00472906" w:rsidRDefault="00CC3FBA" w:rsidP="00CC3FBA">
      <w:pPr>
        <w:pStyle w:val="Style6"/>
        <w:widowControl/>
        <w:spacing w:line="240" w:lineRule="auto"/>
        <w:jc w:val="left"/>
        <w:rPr>
          <w:rFonts w:asciiTheme="majorHAnsi" w:hAnsiTheme="majorHAnsi"/>
          <w:b/>
        </w:rPr>
      </w:pPr>
      <w:r w:rsidRPr="00472906">
        <w:rPr>
          <w:rFonts w:asciiTheme="majorHAnsi" w:hAnsiTheme="majorHAnsi"/>
          <w:b/>
        </w:rPr>
        <w:t xml:space="preserve">Дом №3: </w:t>
      </w:r>
    </w:p>
    <w:p w:rsidR="00FF4BBF" w:rsidRPr="00FF4BBF" w:rsidRDefault="00FF4BBF" w:rsidP="00FF4BBF">
      <w:pPr>
        <w:pStyle w:val="Style6"/>
        <w:widowControl/>
        <w:spacing w:line="240" w:lineRule="auto"/>
        <w:jc w:val="left"/>
        <w:rPr>
          <w:rStyle w:val="FontStyle27"/>
          <w:rFonts w:asciiTheme="majorHAnsi" w:hAnsiTheme="majorHAnsi"/>
          <w:b w:val="0"/>
        </w:rPr>
      </w:pPr>
      <w:r w:rsidRPr="00FF4BBF">
        <w:rPr>
          <w:rFonts w:asciiTheme="majorHAnsi" w:hAnsiTheme="majorHAnsi"/>
        </w:rPr>
        <w:t xml:space="preserve">- </w:t>
      </w:r>
      <w:r w:rsidRPr="00FF4BBF">
        <w:rPr>
          <w:rStyle w:val="FontStyle27"/>
          <w:rFonts w:ascii="Cambria" w:hAnsi="Cambria"/>
          <w:b w:val="0"/>
        </w:rPr>
        <w:t xml:space="preserve">Пассажирский лифт </w:t>
      </w:r>
      <w:r w:rsidRPr="00FF4BBF">
        <w:rPr>
          <w:rStyle w:val="FontStyle27"/>
          <w:rFonts w:ascii="Cambria" w:hAnsi="Cambria"/>
          <w:b w:val="0"/>
          <w:lang w:val="en-US"/>
        </w:rPr>
        <w:t>OTIS</w:t>
      </w:r>
      <w:r w:rsidRPr="00FF4BBF">
        <w:rPr>
          <w:rStyle w:val="FontStyle27"/>
          <w:rFonts w:ascii="Cambria" w:hAnsi="Cambria"/>
          <w:b w:val="0"/>
        </w:rPr>
        <w:t xml:space="preserve"> 1000</w:t>
      </w:r>
      <w:r w:rsidRPr="00FF4BBF">
        <w:rPr>
          <w:rStyle w:val="FontStyle27"/>
          <w:rFonts w:ascii="Cambria" w:hAnsi="Cambria"/>
          <w:b w:val="0"/>
          <w:lang w:val="en-US"/>
        </w:rPr>
        <w:t>R</w:t>
      </w:r>
      <w:r w:rsidRPr="00FF4BBF">
        <w:rPr>
          <w:rStyle w:val="FontStyle27"/>
          <w:rFonts w:asciiTheme="majorHAnsi" w:hAnsiTheme="majorHAnsi"/>
          <w:b w:val="0"/>
        </w:rPr>
        <w:t xml:space="preserve">, </w:t>
      </w:r>
      <w:r w:rsidRPr="00FF4BBF">
        <w:rPr>
          <w:rStyle w:val="FontStyle27"/>
          <w:rFonts w:ascii="Cambria" w:hAnsi="Cambria"/>
          <w:b w:val="0"/>
        </w:rPr>
        <w:t>Рег. № 11346</w:t>
      </w:r>
      <w:r w:rsidRPr="00FF4BBF">
        <w:rPr>
          <w:rStyle w:val="FontStyle27"/>
          <w:rFonts w:asciiTheme="majorHAnsi" w:hAnsiTheme="majorHAnsi"/>
          <w:b w:val="0"/>
        </w:rPr>
        <w:t xml:space="preserve">9, </w:t>
      </w:r>
      <w:r w:rsidRPr="00FF4BBF">
        <w:rPr>
          <w:rStyle w:val="FontStyle27"/>
          <w:rFonts w:ascii="Cambria" w:hAnsi="Cambria"/>
          <w:b w:val="0"/>
        </w:rPr>
        <w:t>Зав. №</w:t>
      </w:r>
      <w:r w:rsidRPr="00FF4BBF">
        <w:rPr>
          <w:rStyle w:val="FontStyle27"/>
          <w:rFonts w:ascii="Cambria" w:hAnsi="Cambria"/>
          <w:b w:val="0"/>
          <w:lang w:val="en-US"/>
        </w:rPr>
        <w:t>E</w:t>
      </w:r>
      <w:r w:rsidRPr="00FF4BBF">
        <w:rPr>
          <w:rStyle w:val="FontStyle27"/>
          <w:rFonts w:ascii="Cambria" w:hAnsi="Cambria"/>
          <w:b w:val="0"/>
        </w:rPr>
        <w:t>2</w:t>
      </w:r>
      <w:r w:rsidRPr="00FF4BBF">
        <w:rPr>
          <w:rStyle w:val="FontStyle27"/>
          <w:rFonts w:ascii="Cambria" w:hAnsi="Cambria"/>
          <w:b w:val="0"/>
          <w:lang w:val="en-US"/>
        </w:rPr>
        <w:t>NE</w:t>
      </w:r>
      <w:r w:rsidRPr="00FF4BBF">
        <w:rPr>
          <w:rStyle w:val="FontStyle27"/>
          <w:rFonts w:ascii="Cambria" w:hAnsi="Cambria"/>
          <w:b w:val="0"/>
        </w:rPr>
        <w:t>850</w:t>
      </w:r>
      <w:r w:rsidRPr="00FF4BBF">
        <w:rPr>
          <w:rStyle w:val="FontStyle27"/>
          <w:rFonts w:asciiTheme="majorHAnsi" w:hAnsiTheme="majorHAnsi"/>
          <w:b w:val="0"/>
        </w:rPr>
        <w:t xml:space="preserve">8, грузоподъемность 400 кг, изготовлен в феврале 2006 года, освидетельствован 16 января 2007, принят в эксплуатацию 06 июня 2007 года; </w:t>
      </w:r>
    </w:p>
    <w:p w:rsidR="00FF4BBF" w:rsidRPr="00FF4BBF" w:rsidRDefault="00FF4BBF" w:rsidP="00FF4BBF">
      <w:pPr>
        <w:pStyle w:val="Style6"/>
        <w:widowControl/>
        <w:spacing w:line="240" w:lineRule="auto"/>
        <w:jc w:val="left"/>
        <w:rPr>
          <w:rStyle w:val="FontStyle27"/>
          <w:rFonts w:asciiTheme="majorHAnsi" w:hAnsiTheme="majorHAnsi"/>
          <w:b w:val="0"/>
        </w:rPr>
      </w:pPr>
      <w:r w:rsidRPr="00FF4BBF">
        <w:rPr>
          <w:rStyle w:val="FontStyle27"/>
          <w:rFonts w:asciiTheme="majorHAnsi" w:hAnsiTheme="majorHAnsi"/>
          <w:b w:val="0"/>
        </w:rPr>
        <w:t xml:space="preserve">- </w:t>
      </w:r>
      <w:r w:rsidRPr="00FF4BBF">
        <w:rPr>
          <w:rStyle w:val="FontStyle27"/>
          <w:rFonts w:ascii="Cambria" w:hAnsi="Cambria"/>
          <w:b w:val="0"/>
        </w:rPr>
        <w:t xml:space="preserve">Пассажирский лифт </w:t>
      </w:r>
      <w:r w:rsidRPr="00FF4BBF">
        <w:rPr>
          <w:rStyle w:val="FontStyle27"/>
          <w:rFonts w:ascii="Cambria" w:hAnsi="Cambria"/>
          <w:b w:val="0"/>
          <w:lang w:val="en-US"/>
        </w:rPr>
        <w:t>OTIS</w:t>
      </w:r>
      <w:r w:rsidRPr="00FF4BBF">
        <w:rPr>
          <w:rStyle w:val="FontStyle27"/>
          <w:rFonts w:ascii="Cambria" w:hAnsi="Cambria"/>
          <w:b w:val="0"/>
        </w:rPr>
        <w:t xml:space="preserve"> 1000</w:t>
      </w:r>
      <w:r w:rsidRPr="00FF4BBF">
        <w:rPr>
          <w:rStyle w:val="FontStyle27"/>
          <w:rFonts w:ascii="Cambria" w:hAnsi="Cambria"/>
          <w:b w:val="0"/>
          <w:lang w:val="en-US"/>
        </w:rPr>
        <w:t>R</w:t>
      </w:r>
      <w:r w:rsidRPr="00FF4BBF">
        <w:rPr>
          <w:rStyle w:val="FontStyle27"/>
          <w:rFonts w:asciiTheme="majorHAnsi" w:hAnsiTheme="majorHAnsi"/>
          <w:b w:val="0"/>
        </w:rPr>
        <w:t xml:space="preserve">, </w:t>
      </w:r>
      <w:r w:rsidRPr="00FF4BBF">
        <w:rPr>
          <w:rStyle w:val="FontStyle27"/>
          <w:rFonts w:ascii="Cambria" w:hAnsi="Cambria"/>
          <w:b w:val="0"/>
        </w:rPr>
        <w:t>Рег. № 11346</w:t>
      </w:r>
      <w:r w:rsidRPr="00FF4BBF">
        <w:rPr>
          <w:rStyle w:val="FontStyle27"/>
          <w:rFonts w:asciiTheme="majorHAnsi" w:hAnsiTheme="majorHAnsi"/>
          <w:b w:val="0"/>
        </w:rPr>
        <w:t xml:space="preserve">7, </w:t>
      </w:r>
      <w:r w:rsidRPr="00FF4BBF">
        <w:rPr>
          <w:rStyle w:val="FontStyle27"/>
          <w:rFonts w:ascii="Cambria" w:hAnsi="Cambria"/>
          <w:b w:val="0"/>
        </w:rPr>
        <w:t>Зав. №</w:t>
      </w:r>
      <w:r w:rsidRPr="00FF4BBF">
        <w:rPr>
          <w:rStyle w:val="FontStyle27"/>
          <w:rFonts w:ascii="Cambria" w:hAnsi="Cambria"/>
          <w:b w:val="0"/>
          <w:lang w:val="en-US"/>
        </w:rPr>
        <w:t>E</w:t>
      </w:r>
      <w:r w:rsidRPr="00FF4BBF">
        <w:rPr>
          <w:rStyle w:val="FontStyle27"/>
          <w:rFonts w:ascii="Cambria" w:hAnsi="Cambria"/>
          <w:b w:val="0"/>
        </w:rPr>
        <w:t>2</w:t>
      </w:r>
      <w:r w:rsidRPr="00FF4BBF">
        <w:rPr>
          <w:rStyle w:val="FontStyle27"/>
          <w:rFonts w:ascii="Cambria" w:hAnsi="Cambria"/>
          <w:b w:val="0"/>
          <w:lang w:val="en-US"/>
        </w:rPr>
        <w:t>NE</w:t>
      </w:r>
      <w:r w:rsidRPr="00FF4BBF">
        <w:rPr>
          <w:rStyle w:val="FontStyle27"/>
          <w:rFonts w:ascii="Cambria" w:hAnsi="Cambria"/>
          <w:b w:val="0"/>
        </w:rPr>
        <w:t>85</w:t>
      </w:r>
      <w:r w:rsidRPr="00FF4BBF">
        <w:rPr>
          <w:rStyle w:val="FontStyle27"/>
          <w:rFonts w:asciiTheme="majorHAnsi" w:hAnsiTheme="majorHAnsi"/>
          <w:b w:val="0"/>
        </w:rPr>
        <w:t>11, грузоподъемность 1000 кг,</w:t>
      </w:r>
    </w:p>
    <w:p w:rsidR="00FF4BBF" w:rsidRPr="00FF4BBF" w:rsidRDefault="00FF4BBF" w:rsidP="00FF4BBF">
      <w:pPr>
        <w:pStyle w:val="Style6"/>
        <w:widowControl/>
        <w:spacing w:line="240" w:lineRule="auto"/>
        <w:jc w:val="left"/>
        <w:rPr>
          <w:rStyle w:val="FontStyle27"/>
          <w:rFonts w:asciiTheme="majorHAnsi" w:hAnsiTheme="majorHAnsi"/>
          <w:b w:val="0"/>
        </w:rPr>
      </w:pPr>
      <w:proofErr w:type="gramStart"/>
      <w:r w:rsidRPr="00FF4BBF">
        <w:rPr>
          <w:rStyle w:val="FontStyle27"/>
          <w:rFonts w:asciiTheme="majorHAnsi" w:hAnsiTheme="majorHAnsi"/>
          <w:b w:val="0"/>
        </w:rPr>
        <w:t>изготовлен</w:t>
      </w:r>
      <w:proofErr w:type="gramEnd"/>
      <w:r w:rsidRPr="00FF4BBF">
        <w:rPr>
          <w:rStyle w:val="FontStyle27"/>
          <w:rFonts w:asciiTheme="majorHAnsi" w:hAnsiTheme="majorHAnsi"/>
          <w:b w:val="0"/>
        </w:rPr>
        <w:t xml:space="preserve"> в феврале 2006 года, освидетельствован 16 января 2007, принят в эксплуатацию 06 июня 2007 года; </w:t>
      </w:r>
    </w:p>
    <w:p w:rsidR="00CC3FBA" w:rsidRPr="00FF4BBF" w:rsidRDefault="00CC3FBA" w:rsidP="00C04967">
      <w:pPr>
        <w:jc w:val="both"/>
        <w:rPr>
          <w:rFonts w:asciiTheme="majorHAnsi" w:hAnsiTheme="majorHAnsi"/>
        </w:rPr>
      </w:pPr>
    </w:p>
    <w:p w:rsidR="00FF4BBF" w:rsidRPr="00472906" w:rsidRDefault="00FF4BBF" w:rsidP="00FF4BBF">
      <w:pPr>
        <w:pStyle w:val="Style6"/>
        <w:widowControl/>
        <w:spacing w:line="240" w:lineRule="auto"/>
        <w:jc w:val="left"/>
        <w:rPr>
          <w:rFonts w:asciiTheme="majorHAnsi" w:hAnsiTheme="majorHAnsi"/>
          <w:b/>
        </w:rPr>
      </w:pPr>
      <w:r w:rsidRPr="00472906">
        <w:rPr>
          <w:rFonts w:asciiTheme="majorHAnsi" w:hAnsiTheme="majorHAnsi"/>
          <w:b/>
        </w:rPr>
        <w:t xml:space="preserve">Дом №5: </w:t>
      </w:r>
    </w:p>
    <w:p w:rsidR="00FF4BBF" w:rsidRPr="00FF4BBF" w:rsidRDefault="00FF4BBF" w:rsidP="00FF4BBF">
      <w:pPr>
        <w:pStyle w:val="Style6"/>
        <w:widowControl/>
        <w:spacing w:line="240" w:lineRule="auto"/>
        <w:jc w:val="left"/>
        <w:rPr>
          <w:rStyle w:val="FontStyle27"/>
          <w:rFonts w:asciiTheme="majorHAnsi" w:hAnsiTheme="majorHAnsi"/>
          <w:b w:val="0"/>
        </w:rPr>
      </w:pPr>
      <w:r w:rsidRPr="00FF4BBF">
        <w:rPr>
          <w:rFonts w:asciiTheme="majorHAnsi" w:hAnsiTheme="majorHAnsi"/>
        </w:rPr>
        <w:t xml:space="preserve">- </w:t>
      </w:r>
      <w:r w:rsidRPr="00FF4BBF">
        <w:rPr>
          <w:rStyle w:val="FontStyle27"/>
          <w:rFonts w:ascii="Cambria" w:hAnsi="Cambria"/>
          <w:b w:val="0"/>
        </w:rPr>
        <w:t xml:space="preserve">Пассажирский лифт </w:t>
      </w:r>
      <w:r w:rsidRPr="00FF4BBF">
        <w:rPr>
          <w:rStyle w:val="FontStyle27"/>
          <w:rFonts w:ascii="Cambria" w:hAnsi="Cambria"/>
          <w:b w:val="0"/>
          <w:lang w:val="en-US"/>
        </w:rPr>
        <w:t>OTIS</w:t>
      </w:r>
      <w:r w:rsidRPr="00FF4BBF">
        <w:rPr>
          <w:rStyle w:val="FontStyle27"/>
          <w:rFonts w:ascii="Cambria" w:hAnsi="Cambria"/>
          <w:b w:val="0"/>
        </w:rPr>
        <w:t xml:space="preserve"> 1000</w:t>
      </w:r>
      <w:r w:rsidRPr="00FF4BBF">
        <w:rPr>
          <w:rStyle w:val="FontStyle27"/>
          <w:rFonts w:ascii="Cambria" w:hAnsi="Cambria"/>
          <w:b w:val="0"/>
          <w:lang w:val="en-US"/>
        </w:rPr>
        <w:t>R</w:t>
      </w:r>
      <w:r w:rsidRPr="00FF4BBF">
        <w:rPr>
          <w:rStyle w:val="FontStyle27"/>
          <w:rFonts w:asciiTheme="majorHAnsi" w:hAnsiTheme="majorHAnsi"/>
          <w:b w:val="0"/>
        </w:rPr>
        <w:t xml:space="preserve">, </w:t>
      </w:r>
      <w:r w:rsidRPr="00FF4BBF">
        <w:rPr>
          <w:rStyle w:val="FontStyle27"/>
          <w:rFonts w:ascii="Cambria" w:hAnsi="Cambria"/>
          <w:b w:val="0"/>
        </w:rPr>
        <w:t>Рег. № 1134</w:t>
      </w:r>
      <w:r w:rsidRPr="00FF4BBF">
        <w:rPr>
          <w:rStyle w:val="FontStyle27"/>
          <w:rFonts w:asciiTheme="majorHAnsi" w:hAnsiTheme="majorHAnsi"/>
          <w:b w:val="0"/>
        </w:rPr>
        <w:t xml:space="preserve">71, </w:t>
      </w:r>
      <w:r w:rsidRPr="00FF4BBF">
        <w:rPr>
          <w:rStyle w:val="FontStyle27"/>
          <w:rFonts w:ascii="Cambria" w:hAnsi="Cambria"/>
          <w:b w:val="0"/>
        </w:rPr>
        <w:t>Зав. №</w:t>
      </w:r>
      <w:r w:rsidRPr="00FF4BBF">
        <w:rPr>
          <w:rStyle w:val="FontStyle27"/>
          <w:rFonts w:ascii="Cambria" w:hAnsi="Cambria"/>
          <w:b w:val="0"/>
          <w:lang w:val="en-US"/>
        </w:rPr>
        <w:t>E</w:t>
      </w:r>
      <w:r w:rsidRPr="00FF4BBF">
        <w:rPr>
          <w:rStyle w:val="FontStyle27"/>
          <w:rFonts w:ascii="Cambria" w:hAnsi="Cambria"/>
          <w:b w:val="0"/>
        </w:rPr>
        <w:t>2</w:t>
      </w:r>
      <w:r w:rsidRPr="00FF4BBF">
        <w:rPr>
          <w:rStyle w:val="FontStyle27"/>
          <w:rFonts w:ascii="Cambria" w:hAnsi="Cambria"/>
          <w:b w:val="0"/>
          <w:lang w:val="en-US"/>
        </w:rPr>
        <w:t>NE</w:t>
      </w:r>
      <w:r w:rsidRPr="00FF4BBF">
        <w:rPr>
          <w:rStyle w:val="FontStyle27"/>
          <w:rFonts w:ascii="Cambria" w:hAnsi="Cambria"/>
          <w:b w:val="0"/>
        </w:rPr>
        <w:t>85</w:t>
      </w:r>
      <w:r w:rsidRPr="00FF4BBF">
        <w:rPr>
          <w:rStyle w:val="FontStyle27"/>
          <w:rFonts w:asciiTheme="majorHAnsi" w:hAnsiTheme="majorHAnsi"/>
          <w:b w:val="0"/>
        </w:rPr>
        <w:t xml:space="preserve">09, грузоподъемность 400 кг, изготовлен в феврале 2006 года, освидетельствован 16 января 2007, принят в эксплуатацию 06 июня 2007 года; </w:t>
      </w:r>
    </w:p>
    <w:p w:rsidR="00FF4BBF" w:rsidRPr="00FF4BBF" w:rsidRDefault="00FF4BBF" w:rsidP="00FF4BBF">
      <w:pPr>
        <w:pStyle w:val="Style6"/>
        <w:widowControl/>
        <w:spacing w:line="240" w:lineRule="auto"/>
        <w:jc w:val="left"/>
        <w:rPr>
          <w:rStyle w:val="FontStyle27"/>
          <w:rFonts w:asciiTheme="majorHAnsi" w:hAnsiTheme="majorHAnsi"/>
          <w:b w:val="0"/>
        </w:rPr>
      </w:pPr>
      <w:r w:rsidRPr="00FF4BBF">
        <w:rPr>
          <w:rStyle w:val="FontStyle27"/>
          <w:rFonts w:asciiTheme="majorHAnsi" w:hAnsiTheme="majorHAnsi"/>
          <w:b w:val="0"/>
        </w:rPr>
        <w:t xml:space="preserve">- </w:t>
      </w:r>
      <w:r w:rsidRPr="00FF4BBF">
        <w:rPr>
          <w:rStyle w:val="FontStyle27"/>
          <w:rFonts w:ascii="Cambria" w:hAnsi="Cambria"/>
          <w:b w:val="0"/>
        </w:rPr>
        <w:t xml:space="preserve">Пассажирский лифт </w:t>
      </w:r>
      <w:r w:rsidRPr="00FF4BBF">
        <w:rPr>
          <w:rStyle w:val="FontStyle27"/>
          <w:rFonts w:ascii="Cambria" w:hAnsi="Cambria"/>
          <w:b w:val="0"/>
          <w:lang w:val="en-US"/>
        </w:rPr>
        <w:t>OTIS</w:t>
      </w:r>
      <w:r w:rsidRPr="00FF4BBF">
        <w:rPr>
          <w:rStyle w:val="FontStyle27"/>
          <w:rFonts w:ascii="Cambria" w:hAnsi="Cambria"/>
          <w:b w:val="0"/>
        </w:rPr>
        <w:t xml:space="preserve"> 1000</w:t>
      </w:r>
      <w:r w:rsidRPr="00FF4BBF">
        <w:rPr>
          <w:rStyle w:val="FontStyle27"/>
          <w:rFonts w:ascii="Cambria" w:hAnsi="Cambria"/>
          <w:b w:val="0"/>
          <w:lang w:val="en-US"/>
        </w:rPr>
        <w:t>R</w:t>
      </w:r>
      <w:r w:rsidRPr="00FF4BBF">
        <w:rPr>
          <w:rStyle w:val="FontStyle27"/>
          <w:rFonts w:asciiTheme="majorHAnsi" w:hAnsiTheme="majorHAnsi"/>
          <w:b w:val="0"/>
        </w:rPr>
        <w:t xml:space="preserve">, </w:t>
      </w:r>
      <w:r w:rsidRPr="00FF4BBF">
        <w:rPr>
          <w:rStyle w:val="FontStyle27"/>
          <w:rFonts w:ascii="Cambria" w:hAnsi="Cambria"/>
          <w:b w:val="0"/>
        </w:rPr>
        <w:t>Рег. № 1134</w:t>
      </w:r>
      <w:r w:rsidRPr="00FF4BBF">
        <w:rPr>
          <w:rStyle w:val="FontStyle27"/>
          <w:rFonts w:asciiTheme="majorHAnsi" w:hAnsiTheme="majorHAnsi"/>
          <w:b w:val="0"/>
        </w:rPr>
        <w:t xml:space="preserve">70, </w:t>
      </w:r>
      <w:r w:rsidRPr="00FF4BBF">
        <w:rPr>
          <w:rStyle w:val="FontStyle27"/>
          <w:rFonts w:ascii="Cambria" w:hAnsi="Cambria"/>
          <w:b w:val="0"/>
        </w:rPr>
        <w:t>Зав. №</w:t>
      </w:r>
      <w:r w:rsidRPr="00FF4BBF">
        <w:rPr>
          <w:rStyle w:val="FontStyle27"/>
          <w:rFonts w:ascii="Cambria" w:hAnsi="Cambria"/>
          <w:b w:val="0"/>
          <w:lang w:val="en-US"/>
        </w:rPr>
        <w:t>E</w:t>
      </w:r>
      <w:r w:rsidRPr="00FF4BBF">
        <w:rPr>
          <w:rStyle w:val="FontStyle27"/>
          <w:rFonts w:ascii="Cambria" w:hAnsi="Cambria"/>
          <w:b w:val="0"/>
        </w:rPr>
        <w:t>2</w:t>
      </w:r>
      <w:r w:rsidRPr="00FF4BBF">
        <w:rPr>
          <w:rStyle w:val="FontStyle27"/>
          <w:rFonts w:ascii="Cambria" w:hAnsi="Cambria"/>
          <w:b w:val="0"/>
          <w:lang w:val="en-US"/>
        </w:rPr>
        <w:t>NE</w:t>
      </w:r>
      <w:r w:rsidRPr="00FF4BBF">
        <w:rPr>
          <w:rStyle w:val="FontStyle27"/>
          <w:rFonts w:ascii="Cambria" w:hAnsi="Cambria"/>
          <w:b w:val="0"/>
        </w:rPr>
        <w:t>85</w:t>
      </w:r>
      <w:r w:rsidRPr="00FF4BBF">
        <w:rPr>
          <w:rStyle w:val="FontStyle27"/>
          <w:rFonts w:asciiTheme="majorHAnsi" w:hAnsiTheme="majorHAnsi"/>
          <w:b w:val="0"/>
        </w:rPr>
        <w:t>12, грузоподъемность 1000 кг,</w:t>
      </w:r>
    </w:p>
    <w:p w:rsidR="00FF4BBF" w:rsidRDefault="00FF4BBF" w:rsidP="00FF4BBF">
      <w:pPr>
        <w:pStyle w:val="Style6"/>
        <w:widowControl/>
        <w:spacing w:line="240" w:lineRule="auto"/>
        <w:jc w:val="left"/>
        <w:rPr>
          <w:rStyle w:val="FontStyle27"/>
          <w:rFonts w:asciiTheme="majorHAnsi" w:hAnsiTheme="majorHAnsi"/>
          <w:b w:val="0"/>
        </w:rPr>
      </w:pPr>
      <w:proofErr w:type="gramStart"/>
      <w:r w:rsidRPr="00FF4BBF">
        <w:rPr>
          <w:rStyle w:val="FontStyle27"/>
          <w:rFonts w:asciiTheme="majorHAnsi" w:hAnsiTheme="majorHAnsi"/>
          <w:b w:val="0"/>
        </w:rPr>
        <w:t>изготовлен</w:t>
      </w:r>
      <w:proofErr w:type="gramEnd"/>
      <w:r w:rsidRPr="00FF4BBF">
        <w:rPr>
          <w:rStyle w:val="FontStyle27"/>
          <w:rFonts w:asciiTheme="majorHAnsi" w:hAnsiTheme="majorHAnsi"/>
          <w:b w:val="0"/>
        </w:rPr>
        <w:t xml:space="preserve"> в феврале 2006 года, освидетельствован 16 января 2007, принят в эксплуатацию 06 июня 2007 года; </w:t>
      </w:r>
    </w:p>
    <w:p w:rsidR="001512A2" w:rsidRDefault="001512A2" w:rsidP="00FF4BBF">
      <w:pPr>
        <w:pStyle w:val="Style6"/>
        <w:widowControl/>
        <w:spacing w:line="240" w:lineRule="auto"/>
        <w:jc w:val="left"/>
        <w:rPr>
          <w:rStyle w:val="FontStyle27"/>
          <w:rFonts w:asciiTheme="majorHAnsi" w:hAnsiTheme="majorHAnsi"/>
          <w:b w:val="0"/>
        </w:rPr>
      </w:pPr>
    </w:p>
    <w:p w:rsidR="00CA738E" w:rsidRDefault="00CA738E" w:rsidP="00FF4BBF">
      <w:pPr>
        <w:pStyle w:val="Style6"/>
        <w:widowControl/>
        <w:spacing w:line="240" w:lineRule="auto"/>
        <w:jc w:val="left"/>
        <w:rPr>
          <w:rStyle w:val="FontStyle27"/>
          <w:rFonts w:asciiTheme="majorHAnsi" w:hAnsiTheme="majorHAnsi"/>
          <w:b w:val="0"/>
        </w:rPr>
      </w:pPr>
    </w:p>
    <w:p w:rsidR="00CA738E" w:rsidRDefault="00CA738E" w:rsidP="00CA738E">
      <w:pPr>
        <w:rPr>
          <w:rFonts w:asciiTheme="majorHAnsi" w:hAnsiTheme="majorHAnsi"/>
          <w:sz w:val="24"/>
          <w:szCs w:val="24"/>
        </w:rPr>
      </w:pPr>
      <w:r>
        <w:rPr>
          <w:rFonts w:asciiTheme="majorHAnsi" w:hAnsiTheme="majorHAnsi"/>
          <w:sz w:val="24"/>
          <w:szCs w:val="24"/>
        </w:rPr>
        <w:t>В 2007 году приемку в эксплуатацию и дальнейшие работы по обслуживанию наших лифтов производил</w:t>
      </w:r>
      <w:proofErr w:type="gramStart"/>
      <w:r>
        <w:rPr>
          <w:rFonts w:asciiTheme="majorHAnsi" w:hAnsiTheme="majorHAnsi"/>
          <w:sz w:val="24"/>
          <w:szCs w:val="24"/>
        </w:rPr>
        <w:t>о ООО</w:t>
      </w:r>
      <w:proofErr w:type="gramEnd"/>
      <w:r>
        <w:rPr>
          <w:rFonts w:asciiTheme="majorHAnsi" w:hAnsiTheme="majorHAnsi"/>
          <w:sz w:val="24"/>
          <w:szCs w:val="24"/>
        </w:rPr>
        <w:t xml:space="preserve"> «ЛТД Сервис лифт» до 2010 года. Качество выполняемых работ ООО «Сервис Лифт» оставляло желать лучшего, прежде всего из-за отсутствия квалифицированного персонала. В 2010 году действующий договор был расторгнут и заключен договор на аварийно-техническое обслуживание с ООО «СП Лифтек», сотрудники которого в течени</w:t>
      </w:r>
      <w:proofErr w:type="gramStart"/>
      <w:r>
        <w:rPr>
          <w:rFonts w:asciiTheme="majorHAnsi" w:hAnsiTheme="majorHAnsi"/>
          <w:sz w:val="24"/>
          <w:szCs w:val="24"/>
        </w:rPr>
        <w:t>и</w:t>
      </w:r>
      <w:proofErr w:type="gramEnd"/>
      <w:r>
        <w:rPr>
          <w:rFonts w:asciiTheme="majorHAnsi" w:hAnsiTheme="majorHAnsi"/>
          <w:sz w:val="24"/>
          <w:szCs w:val="24"/>
        </w:rPr>
        <w:t xml:space="preserve"> четырех месяцев приводили лифты к удовлетворительному состоянию, в 2012 году произошла реорганизации ООО «СП ЛИФТЕК» в ООО «ЛИФТЕК».</w:t>
      </w:r>
    </w:p>
    <w:p w:rsidR="00CA738E" w:rsidRDefault="00CA738E" w:rsidP="00CA738E">
      <w:pPr>
        <w:rPr>
          <w:rFonts w:asciiTheme="majorHAnsi" w:hAnsiTheme="majorHAnsi"/>
          <w:sz w:val="24"/>
          <w:szCs w:val="24"/>
        </w:rPr>
      </w:pPr>
      <w:r>
        <w:rPr>
          <w:rFonts w:asciiTheme="majorHAnsi" w:hAnsiTheme="majorHAnsi"/>
          <w:sz w:val="24"/>
          <w:szCs w:val="24"/>
        </w:rPr>
        <w:t xml:space="preserve">Между ООО «Лифтек» и ТСЖ «БИТЦЕВСКИЙ ПРОЕЗД» заключены договоры </w:t>
      </w:r>
      <w:proofErr w:type="gramStart"/>
      <w:r>
        <w:rPr>
          <w:rFonts w:asciiTheme="majorHAnsi" w:hAnsiTheme="majorHAnsi"/>
          <w:sz w:val="24"/>
          <w:szCs w:val="24"/>
        </w:rPr>
        <w:t>на</w:t>
      </w:r>
      <w:proofErr w:type="gramEnd"/>
      <w:r>
        <w:rPr>
          <w:rFonts w:asciiTheme="majorHAnsi" w:hAnsiTheme="majorHAnsi"/>
          <w:sz w:val="24"/>
          <w:szCs w:val="24"/>
        </w:rPr>
        <w:t xml:space="preserve"> выполнение работ по техническому обслуживанию и ремонту объединенных диспетчерских систем и систем диспетчеризации №8-Д от 1 августа 2012 года и на оказание услуг технического обслуживания и ремонта лифтов №001-12 от 1 августа 2012 года. Стоимость работ по договорам с 2010 года не менялась и составляет 43809,58 руб. в месяц.</w:t>
      </w:r>
    </w:p>
    <w:p w:rsidR="00CA738E" w:rsidRDefault="00CA738E" w:rsidP="00CA738E">
      <w:pPr>
        <w:rPr>
          <w:rFonts w:asciiTheme="majorHAnsi" w:hAnsiTheme="majorHAnsi"/>
          <w:sz w:val="24"/>
          <w:szCs w:val="24"/>
        </w:rPr>
      </w:pPr>
      <w:r>
        <w:rPr>
          <w:rFonts w:asciiTheme="majorHAnsi" w:hAnsiTheme="majorHAnsi"/>
          <w:sz w:val="24"/>
          <w:szCs w:val="24"/>
        </w:rPr>
        <w:t>Принимая во внимание безупречную репутацию и достаточно высокий уровень знаний специалистов, а также ответственность руководителей за действия своих сотрудников, договора на внеплановые ремонты заключаются с ООО «ЛИФТЕК».</w:t>
      </w:r>
    </w:p>
    <w:p w:rsidR="00CA738E" w:rsidRDefault="00CA738E" w:rsidP="00CA738E">
      <w:pPr>
        <w:rPr>
          <w:rFonts w:asciiTheme="majorHAnsi" w:hAnsiTheme="majorHAnsi"/>
          <w:sz w:val="24"/>
          <w:szCs w:val="24"/>
        </w:rPr>
      </w:pPr>
      <w:r>
        <w:rPr>
          <w:rFonts w:asciiTheme="majorHAnsi" w:hAnsiTheme="majorHAnsi"/>
          <w:sz w:val="24"/>
          <w:szCs w:val="24"/>
        </w:rPr>
        <w:lastRenderedPageBreak/>
        <w:t xml:space="preserve">Ежегодно на договорной основе, ЗАО «Национальная лифтовая компания» проводит обязательное освидетельствование лифтов. </w:t>
      </w:r>
    </w:p>
    <w:p w:rsidR="00CA738E" w:rsidRDefault="00CA738E" w:rsidP="00CA738E">
      <w:pPr>
        <w:rPr>
          <w:rFonts w:asciiTheme="majorHAnsi" w:hAnsiTheme="majorHAnsi"/>
          <w:sz w:val="24"/>
          <w:szCs w:val="24"/>
        </w:rPr>
      </w:pPr>
      <w:r>
        <w:rPr>
          <w:rFonts w:asciiTheme="majorHAnsi" w:hAnsiTheme="majorHAnsi"/>
          <w:sz w:val="24"/>
          <w:szCs w:val="24"/>
        </w:rPr>
        <w:t>Освидетельствование лифтов и запуск их в эксплуатацию также происходит после выполнения работ капитального характера.</w:t>
      </w:r>
    </w:p>
    <w:p w:rsidR="00CA738E" w:rsidRDefault="00CA738E" w:rsidP="00CA738E">
      <w:pPr>
        <w:rPr>
          <w:rFonts w:asciiTheme="majorHAnsi" w:hAnsiTheme="majorHAnsi"/>
          <w:sz w:val="24"/>
          <w:szCs w:val="24"/>
        </w:rPr>
      </w:pPr>
      <w:r>
        <w:rPr>
          <w:rFonts w:asciiTheme="majorHAnsi" w:hAnsiTheme="majorHAnsi"/>
          <w:sz w:val="24"/>
          <w:szCs w:val="24"/>
        </w:rPr>
        <w:t>Ежегодно производится обязательное страхование лифтов.</w:t>
      </w:r>
    </w:p>
    <w:p w:rsidR="007B1BB0" w:rsidRDefault="007B1BB0" w:rsidP="00CA738E">
      <w:pPr>
        <w:rPr>
          <w:rFonts w:asciiTheme="majorHAnsi" w:hAnsiTheme="majorHAnsi"/>
          <w:sz w:val="24"/>
          <w:szCs w:val="24"/>
        </w:rPr>
      </w:pPr>
      <w:r>
        <w:rPr>
          <w:rFonts w:asciiTheme="majorHAnsi" w:hAnsiTheme="majorHAnsi"/>
          <w:sz w:val="24"/>
          <w:szCs w:val="24"/>
        </w:rPr>
        <w:t>Лифты оборудованы камерами видеонаблюдения.</w:t>
      </w:r>
    </w:p>
    <w:p w:rsidR="00CA738E" w:rsidRDefault="00CA738E" w:rsidP="00CA738E">
      <w:pPr>
        <w:rPr>
          <w:rFonts w:asciiTheme="majorHAnsi" w:hAnsiTheme="majorHAnsi"/>
          <w:sz w:val="24"/>
          <w:szCs w:val="24"/>
        </w:rPr>
      </w:pPr>
      <w:r>
        <w:rPr>
          <w:rFonts w:asciiTheme="majorHAnsi" w:hAnsiTheme="majorHAnsi"/>
          <w:sz w:val="24"/>
          <w:szCs w:val="24"/>
        </w:rPr>
        <w:t xml:space="preserve">Диспетчеры и лифтеры товарищества регулярно проходят обучение и аттестацию в учебных комбинатах, о чем имеют соответствующие документы. </w:t>
      </w:r>
    </w:p>
    <w:p w:rsidR="00CA738E" w:rsidRDefault="00CA738E" w:rsidP="00CA738E">
      <w:pPr>
        <w:rPr>
          <w:rFonts w:asciiTheme="majorHAnsi" w:hAnsiTheme="majorHAnsi"/>
          <w:sz w:val="24"/>
          <w:szCs w:val="24"/>
        </w:rPr>
      </w:pPr>
      <w:r>
        <w:rPr>
          <w:rFonts w:asciiTheme="majorHAnsi" w:hAnsiTheme="majorHAnsi"/>
          <w:sz w:val="24"/>
          <w:szCs w:val="24"/>
        </w:rPr>
        <w:t>Все журналы необходимые для нормальной работы диспетчерской ведутся и находятся у диспетчера.</w:t>
      </w:r>
    </w:p>
    <w:p w:rsidR="00CA738E" w:rsidRDefault="00CA738E" w:rsidP="00CA738E">
      <w:pPr>
        <w:rPr>
          <w:rFonts w:asciiTheme="majorHAnsi" w:hAnsiTheme="majorHAnsi"/>
          <w:sz w:val="24"/>
          <w:szCs w:val="24"/>
        </w:rPr>
      </w:pPr>
      <w:r>
        <w:rPr>
          <w:rFonts w:asciiTheme="majorHAnsi" w:hAnsiTheme="majorHAnsi"/>
          <w:sz w:val="24"/>
          <w:szCs w:val="24"/>
        </w:rPr>
        <w:t>Случаи неисправностей лифтов в 2015 году, которые привели к простою лифтов от одних суток и выше, по данным диспетчерского журнала:</w:t>
      </w:r>
    </w:p>
    <w:tbl>
      <w:tblPr>
        <w:tblStyle w:val="a4"/>
        <w:tblW w:w="0" w:type="auto"/>
        <w:tblLook w:val="04A0"/>
      </w:tblPr>
      <w:tblGrid>
        <w:gridCol w:w="888"/>
        <w:gridCol w:w="2339"/>
        <w:gridCol w:w="3260"/>
        <w:gridCol w:w="3510"/>
      </w:tblGrid>
      <w:tr w:rsidR="00CA738E" w:rsidTr="00FF1ADC">
        <w:tc>
          <w:tcPr>
            <w:tcW w:w="888" w:type="dxa"/>
          </w:tcPr>
          <w:p w:rsidR="00CA738E" w:rsidRDefault="00CA738E" w:rsidP="00FF1ADC">
            <w:pPr>
              <w:rPr>
                <w:rFonts w:asciiTheme="majorHAnsi" w:hAnsiTheme="majorHAnsi"/>
                <w:sz w:val="24"/>
                <w:szCs w:val="24"/>
              </w:rPr>
            </w:pPr>
            <w:r>
              <w:rPr>
                <w:rFonts w:asciiTheme="majorHAnsi" w:hAnsiTheme="majorHAnsi"/>
                <w:sz w:val="24"/>
                <w:szCs w:val="24"/>
              </w:rPr>
              <w:t>Дата</w:t>
            </w:r>
          </w:p>
        </w:tc>
        <w:tc>
          <w:tcPr>
            <w:tcW w:w="2339" w:type="dxa"/>
          </w:tcPr>
          <w:p w:rsidR="00CA738E" w:rsidRDefault="00CA738E" w:rsidP="00FF1ADC">
            <w:pPr>
              <w:rPr>
                <w:rFonts w:asciiTheme="majorHAnsi" w:hAnsiTheme="majorHAnsi"/>
                <w:sz w:val="24"/>
                <w:szCs w:val="24"/>
              </w:rPr>
            </w:pPr>
            <w:r>
              <w:rPr>
                <w:rFonts w:asciiTheme="majorHAnsi" w:hAnsiTheme="majorHAnsi"/>
                <w:sz w:val="24"/>
                <w:szCs w:val="24"/>
              </w:rPr>
              <w:t xml:space="preserve">Адрес  лифта </w:t>
            </w:r>
          </w:p>
        </w:tc>
        <w:tc>
          <w:tcPr>
            <w:tcW w:w="3260" w:type="dxa"/>
          </w:tcPr>
          <w:p w:rsidR="00CA738E" w:rsidRDefault="00CA738E" w:rsidP="00FF1ADC">
            <w:pPr>
              <w:rPr>
                <w:rFonts w:asciiTheme="majorHAnsi" w:hAnsiTheme="majorHAnsi"/>
                <w:sz w:val="24"/>
                <w:szCs w:val="24"/>
              </w:rPr>
            </w:pPr>
            <w:r>
              <w:rPr>
                <w:rFonts w:asciiTheme="majorHAnsi" w:hAnsiTheme="majorHAnsi"/>
                <w:sz w:val="24"/>
                <w:szCs w:val="24"/>
              </w:rPr>
              <w:t>Неисправности</w:t>
            </w:r>
          </w:p>
        </w:tc>
        <w:tc>
          <w:tcPr>
            <w:tcW w:w="3510" w:type="dxa"/>
          </w:tcPr>
          <w:p w:rsidR="00CA738E" w:rsidRDefault="00CA738E" w:rsidP="00FF1ADC">
            <w:pPr>
              <w:rPr>
                <w:rFonts w:asciiTheme="majorHAnsi" w:hAnsiTheme="majorHAnsi"/>
                <w:sz w:val="24"/>
                <w:szCs w:val="24"/>
              </w:rPr>
            </w:pPr>
            <w:r>
              <w:rPr>
                <w:rFonts w:asciiTheme="majorHAnsi" w:hAnsiTheme="majorHAnsi"/>
                <w:sz w:val="24"/>
                <w:szCs w:val="24"/>
              </w:rPr>
              <w:t>Время простоя</w:t>
            </w:r>
          </w:p>
        </w:tc>
      </w:tr>
      <w:tr w:rsidR="00CA738E" w:rsidTr="00FF1ADC">
        <w:tc>
          <w:tcPr>
            <w:tcW w:w="888" w:type="dxa"/>
          </w:tcPr>
          <w:p w:rsidR="00CA738E" w:rsidRPr="003D4A75" w:rsidRDefault="00CA738E" w:rsidP="00FF1ADC">
            <w:pPr>
              <w:rPr>
                <w:rFonts w:asciiTheme="majorHAnsi" w:hAnsiTheme="majorHAnsi"/>
                <w:sz w:val="18"/>
                <w:szCs w:val="18"/>
              </w:rPr>
            </w:pPr>
            <w:r w:rsidRPr="003D4A75">
              <w:rPr>
                <w:rFonts w:asciiTheme="majorHAnsi" w:hAnsiTheme="majorHAnsi"/>
                <w:sz w:val="18"/>
                <w:szCs w:val="18"/>
              </w:rPr>
              <w:t>01.02.15</w:t>
            </w:r>
          </w:p>
        </w:tc>
        <w:tc>
          <w:tcPr>
            <w:tcW w:w="2339" w:type="dxa"/>
          </w:tcPr>
          <w:p w:rsidR="00CA738E" w:rsidRPr="003D4A75" w:rsidRDefault="00CA738E" w:rsidP="00FF1ADC">
            <w:pPr>
              <w:rPr>
                <w:rFonts w:asciiTheme="majorHAnsi" w:hAnsiTheme="majorHAnsi"/>
                <w:sz w:val="18"/>
                <w:szCs w:val="18"/>
              </w:rPr>
            </w:pPr>
            <w:r>
              <w:rPr>
                <w:rFonts w:asciiTheme="majorHAnsi" w:hAnsiTheme="majorHAnsi"/>
                <w:sz w:val="18"/>
                <w:szCs w:val="18"/>
              </w:rPr>
              <w:t>д</w:t>
            </w:r>
            <w:r w:rsidRPr="003D4A75">
              <w:rPr>
                <w:rFonts w:asciiTheme="majorHAnsi" w:hAnsiTheme="majorHAnsi"/>
                <w:sz w:val="18"/>
                <w:szCs w:val="18"/>
              </w:rPr>
              <w:t>.№1</w:t>
            </w:r>
            <w:r>
              <w:rPr>
                <w:rFonts w:asciiTheme="majorHAnsi" w:hAnsiTheme="majorHAnsi"/>
                <w:sz w:val="18"/>
                <w:szCs w:val="18"/>
              </w:rPr>
              <w:t xml:space="preserve"> лифт «А» пасс.</w:t>
            </w:r>
          </w:p>
        </w:tc>
        <w:tc>
          <w:tcPr>
            <w:tcW w:w="3260" w:type="dxa"/>
          </w:tcPr>
          <w:p w:rsidR="00CA738E" w:rsidRPr="003D4A75" w:rsidRDefault="00CA738E" w:rsidP="00FF1ADC">
            <w:pPr>
              <w:rPr>
                <w:rFonts w:asciiTheme="majorHAnsi" w:hAnsiTheme="majorHAnsi"/>
                <w:sz w:val="18"/>
                <w:szCs w:val="18"/>
              </w:rPr>
            </w:pPr>
            <w:r>
              <w:rPr>
                <w:rFonts w:asciiTheme="majorHAnsi" w:hAnsiTheme="majorHAnsi"/>
                <w:sz w:val="18"/>
                <w:szCs w:val="18"/>
              </w:rPr>
              <w:t>Блокировка роликов дверей кабины</w:t>
            </w:r>
          </w:p>
        </w:tc>
        <w:tc>
          <w:tcPr>
            <w:tcW w:w="3510" w:type="dxa"/>
          </w:tcPr>
          <w:p w:rsidR="00CA738E" w:rsidRPr="003D4A75" w:rsidRDefault="00CA738E" w:rsidP="00FF1ADC">
            <w:pPr>
              <w:rPr>
                <w:rFonts w:asciiTheme="majorHAnsi" w:hAnsiTheme="majorHAnsi"/>
                <w:sz w:val="18"/>
                <w:szCs w:val="18"/>
              </w:rPr>
            </w:pPr>
            <w:r>
              <w:rPr>
                <w:rFonts w:asciiTheme="majorHAnsi" w:hAnsiTheme="majorHAnsi"/>
                <w:sz w:val="18"/>
                <w:szCs w:val="18"/>
              </w:rPr>
              <w:t>Трое суток</w:t>
            </w:r>
          </w:p>
        </w:tc>
      </w:tr>
      <w:tr w:rsidR="00CA738E" w:rsidTr="00FF1ADC">
        <w:tc>
          <w:tcPr>
            <w:tcW w:w="888" w:type="dxa"/>
          </w:tcPr>
          <w:p w:rsidR="00CA738E" w:rsidRPr="003D4A75" w:rsidRDefault="00CA738E" w:rsidP="00FF1ADC">
            <w:pPr>
              <w:rPr>
                <w:rFonts w:asciiTheme="majorHAnsi" w:hAnsiTheme="majorHAnsi"/>
                <w:sz w:val="18"/>
                <w:szCs w:val="18"/>
              </w:rPr>
            </w:pPr>
            <w:r>
              <w:rPr>
                <w:rFonts w:asciiTheme="majorHAnsi" w:hAnsiTheme="majorHAnsi"/>
                <w:sz w:val="18"/>
                <w:szCs w:val="18"/>
              </w:rPr>
              <w:t>11.02.15</w:t>
            </w:r>
          </w:p>
        </w:tc>
        <w:tc>
          <w:tcPr>
            <w:tcW w:w="2339" w:type="dxa"/>
          </w:tcPr>
          <w:p w:rsidR="00CA738E" w:rsidRPr="003D4A75" w:rsidRDefault="00CA738E" w:rsidP="00FF1ADC">
            <w:pPr>
              <w:rPr>
                <w:rFonts w:asciiTheme="majorHAnsi" w:hAnsiTheme="majorHAnsi"/>
                <w:sz w:val="18"/>
                <w:szCs w:val="18"/>
              </w:rPr>
            </w:pPr>
            <w:r>
              <w:rPr>
                <w:rFonts w:asciiTheme="majorHAnsi" w:hAnsiTheme="majorHAnsi"/>
                <w:sz w:val="18"/>
                <w:szCs w:val="18"/>
              </w:rPr>
              <w:t>д</w:t>
            </w:r>
            <w:r w:rsidRPr="003D4A75">
              <w:rPr>
                <w:rFonts w:asciiTheme="majorHAnsi" w:hAnsiTheme="majorHAnsi"/>
                <w:sz w:val="18"/>
                <w:szCs w:val="18"/>
              </w:rPr>
              <w:t>.№</w:t>
            </w:r>
            <w:r>
              <w:rPr>
                <w:rFonts w:asciiTheme="majorHAnsi" w:hAnsiTheme="majorHAnsi"/>
                <w:sz w:val="18"/>
                <w:szCs w:val="18"/>
              </w:rPr>
              <w:t>3 лифт «В» грузопасс.</w:t>
            </w:r>
          </w:p>
        </w:tc>
        <w:tc>
          <w:tcPr>
            <w:tcW w:w="3260" w:type="dxa"/>
          </w:tcPr>
          <w:p w:rsidR="00CA738E" w:rsidRPr="00575E53" w:rsidRDefault="00CA738E" w:rsidP="00FF1ADC">
            <w:pPr>
              <w:rPr>
                <w:rFonts w:asciiTheme="majorHAnsi" w:hAnsiTheme="majorHAnsi"/>
                <w:sz w:val="18"/>
                <w:szCs w:val="18"/>
              </w:rPr>
            </w:pPr>
            <w:r>
              <w:rPr>
                <w:rFonts w:asciiTheme="majorHAnsi" w:hAnsiTheme="majorHAnsi"/>
                <w:sz w:val="18"/>
                <w:szCs w:val="18"/>
              </w:rPr>
              <w:t xml:space="preserve">Сработал </w:t>
            </w:r>
            <w:r>
              <w:rPr>
                <w:rFonts w:asciiTheme="majorHAnsi" w:hAnsiTheme="majorHAnsi"/>
                <w:sz w:val="18"/>
                <w:szCs w:val="18"/>
                <w:lang w:val="en-US"/>
              </w:rPr>
              <w:t>PAIS</w:t>
            </w:r>
            <w:r>
              <w:rPr>
                <w:rFonts w:asciiTheme="majorHAnsi" w:hAnsiTheme="majorHAnsi"/>
                <w:sz w:val="18"/>
                <w:szCs w:val="18"/>
              </w:rPr>
              <w:t xml:space="preserve"> (реверсов кабины)</w:t>
            </w:r>
          </w:p>
        </w:tc>
        <w:tc>
          <w:tcPr>
            <w:tcW w:w="3510" w:type="dxa"/>
          </w:tcPr>
          <w:p w:rsidR="00CA738E" w:rsidRPr="003D4A75" w:rsidRDefault="00860B95" w:rsidP="00FF1ADC">
            <w:pPr>
              <w:rPr>
                <w:rFonts w:asciiTheme="majorHAnsi" w:hAnsiTheme="majorHAnsi"/>
                <w:sz w:val="18"/>
                <w:szCs w:val="18"/>
              </w:rPr>
            </w:pPr>
            <w:r>
              <w:rPr>
                <w:rFonts w:asciiTheme="majorHAnsi" w:hAnsiTheme="majorHAnsi"/>
                <w:sz w:val="18"/>
                <w:szCs w:val="18"/>
              </w:rPr>
              <w:t>В течени</w:t>
            </w:r>
            <w:proofErr w:type="gramStart"/>
            <w:r>
              <w:rPr>
                <w:rFonts w:asciiTheme="majorHAnsi" w:hAnsiTheme="majorHAnsi"/>
                <w:sz w:val="18"/>
                <w:szCs w:val="18"/>
              </w:rPr>
              <w:t>и</w:t>
            </w:r>
            <w:proofErr w:type="gramEnd"/>
            <w:r>
              <w:rPr>
                <w:rFonts w:asciiTheme="majorHAnsi" w:hAnsiTheme="majorHAnsi"/>
                <w:sz w:val="18"/>
                <w:szCs w:val="18"/>
              </w:rPr>
              <w:t xml:space="preserve"> рабочего дня</w:t>
            </w:r>
          </w:p>
        </w:tc>
      </w:tr>
      <w:tr w:rsidR="00CA738E" w:rsidTr="00FF1ADC">
        <w:tc>
          <w:tcPr>
            <w:tcW w:w="888" w:type="dxa"/>
          </w:tcPr>
          <w:p w:rsidR="00CA738E" w:rsidRPr="003D4A75" w:rsidRDefault="00CA738E" w:rsidP="00FF1ADC">
            <w:pPr>
              <w:rPr>
                <w:rFonts w:asciiTheme="majorHAnsi" w:hAnsiTheme="majorHAnsi"/>
                <w:sz w:val="18"/>
                <w:szCs w:val="18"/>
              </w:rPr>
            </w:pPr>
            <w:r>
              <w:rPr>
                <w:rFonts w:asciiTheme="majorHAnsi" w:hAnsiTheme="majorHAnsi"/>
                <w:sz w:val="18"/>
                <w:szCs w:val="18"/>
              </w:rPr>
              <w:t>11.03.15</w:t>
            </w:r>
          </w:p>
        </w:tc>
        <w:tc>
          <w:tcPr>
            <w:tcW w:w="2339" w:type="dxa"/>
          </w:tcPr>
          <w:p w:rsidR="00CA738E" w:rsidRPr="003D4A75" w:rsidRDefault="00CA738E" w:rsidP="00FF1ADC">
            <w:pPr>
              <w:rPr>
                <w:rFonts w:asciiTheme="majorHAnsi" w:hAnsiTheme="majorHAnsi"/>
                <w:sz w:val="18"/>
                <w:szCs w:val="18"/>
              </w:rPr>
            </w:pPr>
            <w:r>
              <w:rPr>
                <w:rFonts w:asciiTheme="majorHAnsi" w:hAnsiTheme="majorHAnsi"/>
                <w:sz w:val="18"/>
                <w:szCs w:val="18"/>
              </w:rPr>
              <w:t>д</w:t>
            </w:r>
            <w:r w:rsidRPr="003D4A75">
              <w:rPr>
                <w:rFonts w:asciiTheme="majorHAnsi" w:hAnsiTheme="majorHAnsi"/>
                <w:sz w:val="18"/>
                <w:szCs w:val="18"/>
              </w:rPr>
              <w:t>.№</w:t>
            </w:r>
            <w:r>
              <w:rPr>
                <w:rFonts w:asciiTheme="majorHAnsi" w:hAnsiTheme="majorHAnsi"/>
                <w:sz w:val="18"/>
                <w:szCs w:val="18"/>
              </w:rPr>
              <w:t>3 лифт «В» грузопасс.</w:t>
            </w:r>
          </w:p>
        </w:tc>
        <w:tc>
          <w:tcPr>
            <w:tcW w:w="3260" w:type="dxa"/>
          </w:tcPr>
          <w:p w:rsidR="00CA738E" w:rsidRPr="003D4A75" w:rsidRDefault="00CA738E" w:rsidP="00FF1ADC">
            <w:pPr>
              <w:rPr>
                <w:rFonts w:asciiTheme="majorHAnsi" w:hAnsiTheme="majorHAnsi"/>
                <w:sz w:val="18"/>
                <w:szCs w:val="18"/>
              </w:rPr>
            </w:pPr>
            <w:r>
              <w:rPr>
                <w:rFonts w:asciiTheme="majorHAnsi" w:hAnsiTheme="majorHAnsi"/>
                <w:sz w:val="18"/>
                <w:szCs w:val="18"/>
              </w:rPr>
              <w:t>Ремонт информационного табло</w:t>
            </w:r>
          </w:p>
        </w:tc>
        <w:tc>
          <w:tcPr>
            <w:tcW w:w="3510" w:type="dxa"/>
          </w:tcPr>
          <w:p w:rsidR="00CA738E" w:rsidRPr="003D4A75" w:rsidRDefault="00CA738E" w:rsidP="00FF1ADC">
            <w:pPr>
              <w:rPr>
                <w:rFonts w:asciiTheme="majorHAnsi" w:hAnsiTheme="majorHAnsi"/>
                <w:sz w:val="18"/>
                <w:szCs w:val="18"/>
              </w:rPr>
            </w:pPr>
            <w:r>
              <w:rPr>
                <w:rFonts w:asciiTheme="majorHAnsi" w:hAnsiTheme="majorHAnsi"/>
                <w:sz w:val="18"/>
                <w:szCs w:val="18"/>
              </w:rPr>
              <w:t>Одни сутки</w:t>
            </w:r>
          </w:p>
        </w:tc>
      </w:tr>
      <w:tr w:rsidR="00CA738E" w:rsidTr="00FF1ADC">
        <w:tc>
          <w:tcPr>
            <w:tcW w:w="888" w:type="dxa"/>
          </w:tcPr>
          <w:p w:rsidR="00CA738E" w:rsidRPr="003D4A75" w:rsidRDefault="00CA738E" w:rsidP="00FF1ADC">
            <w:pPr>
              <w:rPr>
                <w:rFonts w:asciiTheme="majorHAnsi" w:hAnsiTheme="majorHAnsi"/>
                <w:sz w:val="18"/>
                <w:szCs w:val="18"/>
              </w:rPr>
            </w:pPr>
            <w:r>
              <w:rPr>
                <w:rFonts w:asciiTheme="majorHAnsi" w:hAnsiTheme="majorHAnsi"/>
                <w:sz w:val="18"/>
                <w:szCs w:val="18"/>
              </w:rPr>
              <w:t>10.04.15</w:t>
            </w:r>
          </w:p>
        </w:tc>
        <w:tc>
          <w:tcPr>
            <w:tcW w:w="2339" w:type="dxa"/>
          </w:tcPr>
          <w:p w:rsidR="00CA738E" w:rsidRPr="003D4A75" w:rsidRDefault="00CA738E" w:rsidP="00FF1ADC">
            <w:pPr>
              <w:rPr>
                <w:rFonts w:asciiTheme="majorHAnsi" w:hAnsiTheme="majorHAnsi"/>
                <w:sz w:val="18"/>
                <w:szCs w:val="18"/>
              </w:rPr>
            </w:pPr>
            <w:r>
              <w:rPr>
                <w:rFonts w:asciiTheme="majorHAnsi" w:hAnsiTheme="majorHAnsi"/>
                <w:sz w:val="18"/>
                <w:szCs w:val="18"/>
              </w:rPr>
              <w:t>д</w:t>
            </w:r>
            <w:r w:rsidRPr="003D4A75">
              <w:rPr>
                <w:rFonts w:asciiTheme="majorHAnsi" w:hAnsiTheme="majorHAnsi"/>
                <w:sz w:val="18"/>
                <w:szCs w:val="18"/>
              </w:rPr>
              <w:t>.№1</w:t>
            </w:r>
            <w:r>
              <w:rPr>
                <w:rFonts w:asciiTheme="majorHAnsi" w:hAnsiTheme="majorHAnsi"/>
                <w:sz w:val="18"/>
                <w:szCs w:val="18"/>
              </w:rPr>
              <w:t xml:space="preserve"> лифт «В» грузопасс.</w:t>
            </w:r>
          </w:p>
        </w:tc>
        <w:tc>
          <w:tcPr>
            <w:tcW w:w="3260" w:type="dxa"/>
          </w:tcPr>
          <w:p w:rsidR="00CA738E" w:rsidRPr="003D4A75" w:rsidRDefault="00CA738E" w:rsidP="00FF1ADC">
            <w:pPr>
              <w:rPr>
                <w:rFonts w:asciiTheme="majorHAnsi" w:hAnsiTheme="majorHAnsi"/>
                <w:sz w:val="18"/>
                <w:szCs w:val="18"/>
              </w:rPr>
            </w:pPr>
            <w:r>
              <w:rPr>
                <w:rFonts w:asciiTheme="majorHAnsi" w:hAnsiTheme="majorHAnsi"/>
                <w:sz w:val="18"/>
                <w:szCs w:val="18"/>
              </w:rPr>
              <w:t>Трос цепи безопасности</w:t>
            </w:r>
          </w:p>
        </w:tc>
        <w:tc>
          <w:tcPr>
            <w:tcW w:w="3510" w:type="dxa"/>
          </w:tcPr>
          <w:p w:rsidR="00CA738E" w:rsidRPr="003D4A75" w:rsidRDefault="00CA738E" w:rsidP="00FF1ADC">
            <w:pPr>
              <w:rPr>
                <w:rFonts w:asciiTheme="majorHAnsi" w:hAnsiTheme="majorHAnsi"/>
                <w:sz w:val="18"/>
                <w:szCs w:val="18"/>
              </w:rPr>
            </w:pPr>
            <w:r>
              <w:rPr>
                <w:rFonts w:asciiTheme="majorHAnsi" w:hAnsiTheme="majorHAnsi"/>
                <w:sz w:val="18"/>
                <w:szCs w:val="18"/>
              </w:rPr>
              <w:t>Одни сутки</w:t>
            </w:r>
          </w:p>
        </w:tc>
      </w:tr>
      <w:tr w:rsidR="00CA738E" w:rsidTr="00FF1ADC">
        <w:tc>
          <w:tcPr>
            <w:tcW w:w="888" w:type="dxa"/>
          </w:tcPr>
          <w:p w:rsidR="00CA738E" w:rsidRPr="003D4A75" w:rsidRDefault="00CA738E" w:rsidP="00FF1ADC">
            <w:pPr>
              <w:rPr>
                <w:rFonts w:asciiTheme="majorHAnsi" w:hAnsiTheme="majorHAnsi"/>
                <w:sz w:val="18"/>
                <w:szCs w:val="18"/>
              </w:rPr>
            </w:pPr>
            <w:r>
              <w:rPr>
                <w:rFonts w:asciiTheme="majorHAnsi" w:hAnsiTheme="majorHAnsi"/>
                <w:sz w:val="18"/>
                <w:szCs w:val="18"/>
              </w:rPr>
              <w:t>21.04.15</w:t>
            </w:r>
          </w:p>
        </w:tc>
        <w:tc>
          <w:tcPr>
            <w:tcW w:w="2339" w:type="dxa"/>
          </w:tcPr>
          <w:p w:rsidR="00CA738E" w:rsidRPr="003D4A75" w:rsidRDefault="00CA738E" w:rsidP="00FF1ADC">
            <w:pPr>
              <w:rPr>
                <w:rFonts w:asciiTheme="majorHAnsi" w:hAnsiTheme="majorHAnsi"/>
                <w:sz w:val="18"/>
                <w:szCs w:val="18"/>
              </w:rPr>
            </w:pPr>
            <w:r>
              <w:rPr>
                <w:rFonts w:asciiTheme="majorHAnsi" w:hAnsiTheme="majorHAnsi"/>
                <w:sz w:val="18"/>
                <w:szCs w:val="18"/>
              </w:rPr>
              <w:t>д</w:t>
            </w:r>
            <w:r w:rsidRPr="003D4A75">
              <w:rPr>
                <w:rFonts w:asciiTheme="majorHAnsi" w:hAnsiTheme="majorHAnsi"/>
                <w:sz w:val="18"/>
                <w:szCs w:val="18"/>
              </w:rPr>
              <w:t>.№</w:t>
            </w:r>
            <w:r>
              <w:rPr>
                <w:rFonts w:asciiTheme="majorHAnsi" w:hAnsiTheme="majorHAnsi"/>
                <w:sz w:val="18"/>
                <w:szCs w:val="18"/>
              </w:rPr>
              <w:t>3 лифт «В» грузопасс.</w:t>
            </w:r>
          </w:p>
        </w:tc>
        <w:tc>
          <w:tcPr>
            <w:tcW w:w="3260" w:type="dxa"/>
          </w:tcPr>
          <w:p w:rsidR="00CA738E" w:rsidRPr="003D4A75" w:rsidRDefault="00CA738E" w:rsidP="00FF1ADC">
            <w:pPr>
              <w:rPr>
                <w:rFonts w:asciiTheme="majorHAnsi" w:hAnsiTheme="majorHAnsi"/>
                <w:sz w:val="18"/>
                <w:szCs w:val="18"/>
              </w:rPr>
            </w:pPr>
            <w:r>
              <w:rPr>
                <w:rFonts w:asciiTheme="majorHAnsi" w:hAnsiTheme="majorHAnsi"/>
                <w:sz w:val="18"/>
                <w:szCs w:val="18"/>
              </w:rPr>
              <w:t>Регулировка дверей шахты</w:t>
            </w:r>
          </w:p>
        </w:tc>
        <w:tc>
          <w:tcPr>
            <w:tcW w:w="3510" w:type="dxa"/>
          </w:tcPr>
          <w:p w:rsidR="00CA738E" w:rsidRPr="003D4A75" w:rsidRDefault="00860B95" w:rsidP="00FF1ADC">
            <w:pPr>
              <w:rPr>
                <w:rFonts w:asciiTheme="majorHAnsi" w:hAnsiTheme="majorHAnsi"/>
                <w:sz w:val="18"/>
                <w:szCs w:val="18"/>
              </w:rPr>
            </w:pPr>
            <w:r>
              <w:rPr>
                <w:rFonts w:asciiTheme="majorHAnsi" w:hAnsiTheme="majorHAnsi"/>
                <w:sz w:val="18"/>
                <w:szCs w:val="18"/>
              </w:rPr>
              <w:t>В течени</w:t>
            </w:r>
            <w:proofErr w:type="gramStart"/>
            <w:r>
              <w:rPr>
                <w:rFonts w:asciiTheme="majorHAnsi" w:hAnsiTheme="majorHAnsi"/>
                <w:sz w:val="18"/>
                <w:szCs w:val="18"/>
              </w:rPr>
              <w:t>и</w:t>
            </w:r>
            <w:proofErr w:type="gramEnd"/>
            <w:r>
              <w:rPr>
                <w:rFonts w:asciiTheme="majorHAnsi" w:hAnsiTheme="majorHAnsi"/>
                <w:sz w:val="18"/>
                <w:szCs w:val="18"/>
              </w:rPr>
              <w:t xml:space="preserve"> рабочего дня</w:t>
            </w:r>
          </w:p>
        </w:tc>
      </w:tr>
      <w:tr w:rsidR="00CA738E" w:rsidTr="00FF1ADC">
        <w:tc>
          <w:tcPr>
            <w:tcW w:w="888" w:type="dxa"/>
          </w:tcPr>
          <w:p w:rsidR="00CA738E" w:rsidRPr="003D4A75" w:rsidRDefault="00CA738E" w:rsidP="00FF1ADC">
            <w:pPr>
              <w:rPr>
                <w:rFonts w:asciiTheme="majorHAnsi" w:hAnsiTheme="majorHAnsi"/>
                <w:sz w:val="18"/>
                <w:szCs w:val="18"/>
              </w:rPr>
            </w:pPr>
            <w:r>
              <w:rPr>
                <w:rFonts w:asciiTheme="majorHAnsi" w:hAnsiTheme="majorHAnsi"/>
                <w:sz w:val="18"/>
                <w:szCs w:val="18"/>
              </w:rPr>
              <w:t>08.05.15</w:t>
            </w:r>
          </w:p>
        </w:tc>
        <w:tc>
          <w:tcPr>
            <w:tcW w:w="2339" w:type="dxa"/>
          </w:tcPr>
          <w:p w:rsidR="00CA738E" w:rsidRPr="003D4A75" w:rsidRDefault="00CA738E" w:rsidP="00FF1ADC">
            <w:pPr>
              <w:rPr>
                <w:rFonts w:asciiTheme="majorHAnsi" w:hAnsiTheme="majorHAnsi"/>
                <w:sz w:val="18"/>
                <w:szCs w:val="18"/>
              </w:rPr>
            </w:pPr>
            <w:r>
              <w:rPr>
                <w:rFonts w:asciiTheme="majorHAnsi" w:hAnsiTheme="majorHAnsi"/>
                <w:sz w:val="18"/>
                <w:szCs w:val="18"/>
              </w:rPr>
              <w:t>д</w:t>
            </w:r>
            <w:r w:rsidRPr="003D4A75">
              <w:rPr>
                <w:rFonts w:asciiTheme="majorHAnsi" w:hAnsiTheme="majorHAnsi"/>
                <w:sz w:val="18"/>
                <w:szCs w:val="18"/>
              </w:rPr>
              <w:t>.№</w:t>
            </w:r>
            <w:r>
              <w:rPr>
                <w:rFonts w:asciiTheme="majorHAnsi" w:hAnsiTheme="majorHAnsi"/>
                <w:sz w:val="18"/>
                <w:szCs w:val="18"/>
              </w:rPr>
              <w:t>3 лифт «А» пасс.</w:t>
            </w:r>
          </w:p>
        </w:tc>
        <w:tc>
          <w:tcPr>
            <w:tcW w:w="3260" w:type="dxa"/>
          </w:tcPr>
          <w:p w:rsidR="00CA738E" w:rsidRPr="003D4A75" w:rsidRDefault="00CA738E" w:rsidP="00FF1ADC">
            <w:pPr>
              <w:rPr>
                <w:rFonts w:asciiTheme="majorHAnsi" w:hAnsiTheme="majorHAnsi"/>
                <w:sz w:val="18"/>
                <w:szCs w:val="18"/>
              </w:rPr>
            </w:pPr>
            <w:r>
              <w:rPr>
                <w:rFonts w:asciiTheme="majorHAnsi" w:hAnsiTheme="majorHAnsi"/>
                <w:sz w:val="18"/>
                <w:szCs w:val="18"/>
              </w:rPr>
              <w:t>Вибрация Дверей кабины и шахты</w:t>
            </w:r>
          </w:p>
        </w:tc>
        <w:tc>
          <w:tcPr>
            <w:tcW w:w="3510" w:type="dxa"/>
          </w:tcPr>
          <w:p w:rsidR="00CA738E" w:rsidRPr="003D4A75" w:rsidRDefault="00860B95" w:rsidP="00FF1ADC">
            <w:pPr>
              <w:rPr>
                <w:rFonts w:asciiTheme="majorHAnsi" w:hAnsiTheme="majorHAnsi"/>
                <w:sz w:val="18"/>
                <w:szCs w:val="18"/>
              </w:rPr>
            </w:pPr>
            <w:r>
              <w:rPr>
                <w:rFonts w:asciiTheme="majorHAnsi" w:hAnsiTheme="majorHAnsi"/>
                <w:sz w:val="18"/>
                <w:szCs w:val="18"/>
              </w:rPr>
              <w:t>В течени</w:t>
            </w:r>
            <w:proofErr w:type="gramStart"/>
            <w:r>
              <w:rPr>
                <w:rFonts w:asciiTheme="majorHAnsi" w:hAnsiTheme="majorHAnsi"/>
                <w:sz w:val="18"/>
                <w:szCs w:val="18"/>
              </w:rPr>
              <w:t>и</w:t>
            </w:r>
            <w:proofErr w:type="gramEnd"/>
            <w:r>
              <w:rPr>
                <w:rFonts w:asciiTheme="majorHAnsi" w:hAnsiTheme="majorHAnsi"/>
                <w:sz w:val="18"/>
                <w:szCs w:val="18"/>
              </w:rPr>
              <w:t xml:space="preserve"> рабочего дня</w:t>
            </w:r>
          </w:p>
        </w:tc>
      </w:tr>
      <w:tr w:rsidR="00CA738E" w:rsidTr="00FF1ADC">
        <w:tc>
          <w:tcPr>
            <w:tcW w:w="888" w:type="dxa"/>
          </w:tcPr>
          <w:p w:rsidR="00CA738E" w:rsidRPr="003D4A75" w:rsidRDefault="00CA738E" w:rsidP="00FF1ADC">
            <w:pPr>
              <w:rPr>
                <w:rFonts w:asciiTheme="majorHAnsi" w:hAnsiTheme="majorHAnsi"/>
                <w:sz w:val="18"/>
                <w:szCs w:val="18"/>
              </w:rPr>
            </w:pPr>
            <w:r>
              <w:rPr>
                <w:rFonts w:asciiTheme="majorHAnsi" w:hAnsiTheme="majorHAnsi"/>
                <w:sz w:val="18"/>
                <w:szCs w:val="18"/>
              </w:rPr>
              <w:t>25.05.15</w:t>
            </w:r>
          </w:p>
        </w:tc>
        <w:tc>
          <w:tcPr>
            <w:tcW w:w="2339" w:type="dxa"/>
          </w:tcPr>
          <w:p w:rsidR="00CA738E" w:rsidRPr="003D4A75" w:rsidRDefault="00CA738E" w:rsidP="00FF1ADC">
            <w:pPr>
              <w:rPr>
                <w:rFonts w:asciiTheme="majorHAnsi" w:hAnsiTheme="majorHAnsi"/>
                <w:sz w:val="18"/>
                <w:szCs w:val="18"/>
              </w:rPr>
            </w:pPr>
            <w:r>
              <w:rPr>
                <w:rFonts w:asciiTheme="majorHAnsi" w:hAnsiTheme="majorHAnsi"/>
                <w:sz w:val="18"/>
                <w:szCs w:val="18"/>
              </w:rPr>
              <w:t>д</w:t>
            </w:r>
            <w:r w:rsidRPr="003D4A75">
              <w:rPr>
                <w:rFonts w:asciiTheme="majorHAnsi" w:hAnsiTheme="majorHAnsi"/>
                <w:sz w:val="18"/>
                <w:szCs w:val="18"/>
              </w:rPr>
              <w:t>.№</w:t>
            </w:r>
            <w:r>
              <w:rPr>
                <w:rFonts w:asciiTheme="majorHAnsi" w:hAnsiTheme="majorHAnsi"/>
                <w:sz w:val="18"/>
                <w:szCs w:val="18"/>
              </w:rPr>
              <w:t>3 лифт «В» грузопасс.</w:t>
            </w:r>
          </w:p>
        </w:tc>
        <w:tc>
          <w:tcPr>
            <w:tcW w:w="3260" w:type="dxa"/>
          </w:tcPr>
          <w:p w:rsidR="00CA738E" w:rsidRPr="003D4A75" w:rsidRDefault="00CA738E" w:rsidP="00FF1ADC">
            <w:pPr>
              <w:rPr>
                <w:rFonts w:asciiTheme="majorHAnsi" w:hAnsiTheme="majorHAnsi"/>
                <w:sz w:val="18"/>
                <w:szCs w:val="18"/>
              </w:rPr>
            </w:pPr>
            <w:r>
              <w:rPr>
                <w:rFonts w:asciiTheme="majorHAnsi" w:hAnsiTheme="majorHAnsi"/>
                <w:sz w:val="18"/>
                <w:szCs w:val="18"/>
              </w:rPr>
              <w:t>Не закрываются двери кабины</w:t>
            </w:r>
          </w:p>
        </w:tc>
        <w:tc>
          <w:tcPr>
            <w:tcW w:w="3510" w:type="dxa"/>
          </w:tcPr>
          <w:p w:rsidR="00CA738E" w:rsidRPr="003D4A75" w:rsidRDefault="00CA738E" w:rsidP="00FF1ADC">
            <w:pPr>
              <w:rPr>
                <w:rFonts w:asciiTheme="majorHAnsi" w:hAnsiTheme="majorHAnsi"/>
                <w:sz w:val="18"/>
                <w:szCs w:val="18"/>
              </w:rPr>
            </w:pPr>
            <w:r>
              <w:rPr>
                <w:rFonts w:asciiTheme="majorHAnsi" w:hAnsiTheme="majorHAnsi"/>
                <w:sz w:val="18"/>
                <w:szCs w:val="18"/>
              </w:rPr>
              <w:t>Одни сутки</w:t>
            </w:r>
          </w:p>
        </w:tc>
      </w:tr>
      <w:tr w:rsidR="00CA738E" w:rsidRPr="003D4A75" w:rsidTr="00FF1ADC">
        <w:tc>
          <w:tcPr>
            <w:tcW w:w="888" w:type="dxa"/>
          </w:tcPr>
          <w:p w:rsidR="00CA738E" w:rsidRPr="003D4A75" w:rsidRDefault="00CA738E" w:rsidP="00FF1ADC">
            <w:pPr>
              <w:rPr>
                <w:rFonts w:asciiTheme="majorHAnsi" w:hAnsiTheme="majorHAnsi"/>
                <w:sz w:val="18"/>
                <w:szCs w:val="18"/>
              </w:rPr>
            </w:pPr>
            <w:r>
              <w:rPr>
                <w:rFonts w:asciiTheme="majorHAnsi" w:hAnsiTheme="majorHAnsi"/>
                <w:sz w:val="18"/>
                <w:szCs w:val="18"/>
              </w:rPr>
              <w:t>20.06.15</w:t>
            </w:r>
          </w:p>
        </w:tc>
        <w:tc>
          <w:tcPr>
            <w:tcW w:w="2339" w:type="dxa"/>
          </w:tcPr>
          <w:p w:rsidR="00CA738E" w:rsidRPr="003D4A75" w:rsidRDefault="00CA738E" w:rsidP="00FF1ADC">
            <w:pPr>
              <w:rPr>
                <w:rFonts w:asciiTheme="majorHAnsi" w:hAnsiTheme="majorHAnsi"/>
                <w:sz w:val="18"/>
                <w:szCs w:val="18"/>
              </w:rPr>
            </w:pPr>
            <w:r>
              <w:rPr>
                <w:rFonts w:asciiTheme="majorHAnsi" w:hAnsiTheme="majorHAnsi"/>
                <w:sz w:val="18"/>
                <w:szCs w:val="18"/>
              </w:rPr>
              <w:t>д</w:t>
            </w:r>
            <w:r w:rsidRPr="003D4A75">
              <w:rPr>
                <w:rFonts w:asciiTheme="majorHAnsi" w:hAnsiTheme="majorHAnsi"/>
                <w:sz w:val="18"/>
                <w:szCs w:val="18"/>
              </w:rPr>
              <w:t>.№1</w:t>
            </w:r>
            <w:r>
              <w:rPr>
                <w:rFonts w:asciiTheme="majorHAnsi" w:hAnsiTheme="majorHAnsi"/>
                <w:sz w:val="18"/>
                <w:szCs w:val="18"/>
              </w:rPr>
              <w:t xml:space="preserve"> лифт «А» пасс</w:t>
            </w:r>
            <w:proofErr w:type="gramStart"/>
            <w:r>
              <w:rPr>
                <w:rFonts w:asciiTheme="majorHAnsi" w:hAnsiTheme="majorHAnsi"/>
                <w:sz w:val="18"/>
                <w:szCs w:val="18"/>
              </w:rPr>
              <w:t>.</w:t>
            </w:r>
            <w:proofErr w:type="gramEnd"/>
            <w:r>
              <w:rPr>
                <w:rFonts w:asciiTheme="majorHAnsi" w:hAnsiTheme="majorHAnsi"/>
                <w:sz w:val="18"/>
                <w:szCs w:val="18"/>
              </w:rPr>
              <w:t xml:space="preserve"> </w:t>
            </w:r>
            <w:proofErr w:type="gramStart"/>
            <w:r>
              <w:rPr>
                <w:rFonts w:asciiTheme="majorHAnsi" w:hAnsiTheme="majorHAnsi"/>
                <w:sz w:val="18"/>
                <w:szCs w:val="18"/>
              </w:rPr>
              <w:t>и</w:t>
            </w:r>
            <w:proofErr w:type="gramEnd"/>
            <w:r>
              <w:rPr>
                <w:rFonts w:asciiTheme="majorHAnsi" w:hAnsiTheme="majorHAnsi"/>
                <w:sz w:val="18"/>
                <w:szCs w:val="18"/>
              </w:rPr>
              <w:t xml:space="preserve"> лифт «В» грузопасс.</w:t>
            </w:r>
          </w:p>
        </w:tc>
        <w:tc>
          <w:tcPr>
            <w:tcW w:w="3260" w:type="dxa"/>
          </w:tcPr>
          <w:p w:rsidR="00CA738E" w:rsidRPr="003D4A75" w:rsidRDefault="00CA738E" w:rsidP="00FF1ADC">
            <w:pPr>
              <w:rPr>
                <w:rFonts w:asciiTheme="majorHAnsi" w:hAnsiTheme="majorHAnsi"/>
                <w:sz w:val="18"/>
                <w:szCs w:val="18"/>
              </w:rPr>
            </w:pPr>
            <w:r>
              <w:rPr>
                <w:rFonts w:asciiTheme="majorHAnsi" w:hAnsiTheme="majorHAnsi"/>
                <w:sz w:val="18"/>
                <w:szCs w:val="18"/>
              </w:rPr>
              <w:t xml:space="preserve">Сработал </w:t>
            </w:r>
            <w:r>
              <w:rPr>
                <w:rFonts w:asciiTheme="majorHAnsi" w:hAnsiTheme="majorHAnsi"/>
                <w:sz w:val="18"/>
                <w:szCs w:val="18"/>
                <w:lang w:val="en-US"/>
              </w:rPr>
              <w:t>PAIS</w:t>
            </w:r>
            <w:r>
              <w:rPr>
                <w:rFonts w:asciiTheme="majorHAnsi" w:hAnsiTheme="majorHAnsi"/>
                <w:sz w:val="18"/>
                <w:szCs w:val="18"/>
              </w:rPr>
              <w:t xml:space="preserve"> (реверсов кабины)</w:t>
            </w:r>
          </w:p>
        </w:tc>
        <w:tc>
          <w:tcPr>
            <w:tcW w:w="3510" w:type="dxa"/>
          </w:tcPr>
          <w:p w:rsidR="00CA738E" w:rsidRPr="003D4A75" w:rsidRDefault="00860B95" w:rsidP="00FF1ADC">
            <w:pPr>
              <w:rPr>
                <w:rFonts w:asciiTheme="majorHAnsi" w:hAnsiTheme="majorHAnsi"/>
                <w:sz w:val="18"/>
                <w:szCs w:val="18"/>
              </w:rPr>
            </w:pPr>
            <w:r>
              <w:rPr>
                <w:rFonts w:asciiTheme="majorHAnsi" w:hAnsiTheme="majorHAnsi"/>
                <w:sz w:val="18"/>
                <w:szCs w:val="18"/>
              </w:rPr>
              <w:t>В течени</w:t>
            </w:r>
            <w:proofErr w:type="gramStart"/>
            <w:r>
              <w:rPr>
                <w:rFonts w:asciiTheme="majorHAnsi" w:hAnsiTheme="majorHAnsi"/>
                <w:sz w:val="18"/>
                <w:szCs w:val="18"/>
              </w:rPr>
              <w:t>и</w:t>
            </w:r>
            <w:proofErr w:type="gramEnd"/>
            <w:r>
              <w:rPr>
                <w:rFonts w:asciiTheme="majorHAnsi" w:hAnsiTheme="majorHAnsi"/>
                <w:sz w:val="18"/>
                <w:szCs w:val="18"/>
              </w:rPr>
              <w:t xml:space="preserve"> рабочего дня</w:t>
            </w:r>
          </w:p>
        </w:tc>
      </w:tr>
      <w:tr w:rsidR="00CA738E" w:rsidRPr="003D4A75" w:rsidTr="00FF1ADC">
        <w:tc>
          <w:tcPr>
            <w:tcW w:w="888" w:type="dxa"/>
          </w:tcPr>
          <w:p w:rsidR="00CA738E" w:rsidRPr="003D4A75" w:rsidRDefault="00CA738E" w:rsidP="00FF1ADC">
            <w:pPr>
              <w:rPr>
                <w:rFonts w:asciiTheme="majorHAnsi" w:hAnsiTheme="majorHAnsi"/>
                <w:sz w:val="18"/>
                <w:szCs w:val="18"/>
              </w:rPr>
            </w:pPr>
            <w:r>
              <w:rPr>
                <w:rFonts w:asciiTheme="majorHAnsi" w:hAnsiTheme="majorHAnsi"/>
                <w:sz w:val="18"/>
                <w:szCs w:val="18"/>
              </w:rPr>
              <w:t>23.06.15</w:t>
            </w:r>
          </w:p>
        </w:tc>
        <w:tc>
          <w:tcPr>
            <w:tcW w:w="2339" w:type="dxa"/>
          </w:tcPr>
          <w:p w:rsidR="00CA738E" w:rsidRPr="003D4A75" w:rsidRDefault="00CA738E" w:rsidP="00FF1ADC">
            <w:pPr>
              <w:rPr>
                <w:rFonts w:asciiTheme="majorHAnsi" w:hAnsiTheme="majorHAnsi"/>
                <w:sz w:val="18"/>
                <w:szCs w:val="18"/>
              </w:rPr>
            </w:pPr>
            <w:r>
              <w:rPr>
                <w:rFonts w:asciiTheme="majorHAnsi" w:hAnsiTheme="majorHAnsi"/>
                <w:sz w:val="18"/>
                <w:szCs w:val="18"/>
              </w:rPr>
              <w:t>д</w:t>
            </w:r>
            <w:r w:rsidRPr="003D4A75">
              <w:rPr>
                <w:rFonts w:asciiTheme="majorHAnsi" w:hAnsiTheme="majorHAnsi"/>
                <w:sz w:val="18"/>
                <w:szCs w:val="18"/>
              </w:rPr>
              <w:t>.№</w:t>
            </w:r>
            <w:r>
              <w:rPr>
                <w:rFonts w:asciiTheme="majorHAnsi" w:hAnsiTheme="majorHAnsi"/>
                <w:sz w:val="18"/>
                <w:szCs w:val="18"/>
              </w:rPr>
              <w:t>5 лифт «В» грузопасс.</w:t>
            </w:r>
          </w:p>
        </w:tc>
        <w:tc>
          <w:tcPr>
            <w:tcW w:w="3260" w:type="dxa"/>
          </w:tcPr>
          <w:p w:rsidR="00CA738E" w:rsidRPr="003D4A75" w:rsidRDefault="00CA738E" w:rsidP="00FF1ADC">
            <w:pPr>
              <w:rPr>
                <w:rFonts w:asciiTheme="majorHAnsi" w:hAnsiTheme="majorHAnsi"/>
                <w:sz w:val="18"/>
                <w:szCs w:val="18"/>
              </w:rPr>
            </w:pPr>
            <w:r>
              <w:rPr>
                <w:rFonts w:asciiTheme="majorHAnsi" w:hAnsiTheme="majorHAnsi"/>
                <w:sz w:val="18"/>
                <w:szCs w:val="18"/>
              </w:rPr>
              <w:t xml:space="preserve">Замена роликов дверей шахты 1 </w:t>
            </w:r>
            <w:proofErr w:type="spellStart"/>
            <w:r>
              <w:rPr>
                <w:rFonts w:asciiTheme="majorHAnsi" w:hAnsiTheme="majorHAnsi"/>
                <w:sz w:val="18"/>
                <w:szCs w:val="18"/>
              </w:rPr>
              <w:t>эт</w:t>
            </w:r>
            <w:proofErr w:type="spellEnd"/>
          </w:p>
        </w:tc>
        <w:tc>
          <w:tcPr>
            <w:tcW w:w="3510" w:type="dxa"/>
          </w:tcPr>
          <w:p w:rsidR="00CA738E" w:rsidRPr="003D4A75" w:rsidRDefault="00860B95" w:rsidP="00FF1ADC">
            <w:pPr>
              <w:rPr>
                <w:rFonts w:asciiTheme="majorHAnsi" w:hAnsiTheme="majorHAnsi"/>
                <w:sz w:val="18"/>
                <w:szCs w:val="18"/>
              </w:rPr>
            </w:pPr>
            <w:r>
              <w:rPr>
                <w:rFonts w:asciiTheme="majorHAnsi" w:hAnsiTheme="majorHAnsi"/>
                <w:sz w:val="18"/>
                <w:szCs w:val="18"/>
              </w:rPr>
              <w:t>В течени</w:t>
            </w:r>
            <w:proofErr w:type="gramStart"/>
            <w:r>
              <w:rPr>
                <w:rFonts w:asciiTheme="majorHAnsi" w:hAnsiTheme="majorHAnsi"/>
                <w:sz w:val="18"/>
                <w:szCs w:val="18"/>
              </w:rPr>
              <w:t>и</w:t>
            </w:r>
            <w:proofErr w:type="gramEnd"/>
            <w:r>
              <w:rPr>
                <w:rFonts w:asciiTheme="majorHAnsi" w:hAnsiTheme="majorHAnsi"/>
                <w:sz w:val="18"/>
                <w:szCs w:val="18"/>
              </w:rPr>
              <w:t xml:space="preserve"> рабочего дня</w:t>
            </w:r>
          </w:p>
        </w:tc>
      </w:tr>
      <w:tr w:rsidR="00CA738E" w:rsidRPr="003D4A75" w:rsidTr="00FF1ADC">
        <w:tc>
          <w:tcPr>
            <w:tcW w:w="888" w:type="dxa"/>
          </w:tcPr>
          <w:p w:rsidR="00CA738E" w:rsidRPr="003D4A75" w:rsidRDefault="00CA738E" w:rsidP="00FF1ADC">
            <w:pPr>
              <w:rPr>
                <w:rFonts w:asciiTheme="majorHAnsi" w:hAnsiTheme="majorHAnsi"/>
                <w:sz w:val="18"/>
                <w:szCs w:val="18"/>
              </w:rPr>
            </w:pPr>
            <w:r>
              <w:rPr>
                <w:rFonts w:asciiTheme="majorHAnsi" w:hAnsiTheme="majorHAnsi"/>
                <w:sz w:val="18"/>
                <w:szCs w:val="18"/>
              </w:rPr>
              <w:t>04.10.15</w:t>
            </w:r>
          </w:p>
        </w:tc>
        <w:tc>
          <w:tcPr>
            <w:tcW w:w="2339" w:type="dxa"/>
          </w:tcPr>
          <w:p w:rsidR="00CA738E" w:rsidRPr="003D4A75" w:rsidRDefault="00CA738E" w:rsidP="00FF1ADC">
            <w:pPr>
              <w:rPr>
                <w:rFonts w:asciiTheme="majorHAnsi" w:hAnsiTheme="majorHAnsi"/>
                <w:sz w:val="18"/>
                <w:szCs w:val="18"/>
              </w:rPr>
            </w:pPr>
            <w:r>
              <w:rPr>
                <w:rFonts w:asciiTheme="majorHAnsi" w:hAnsiTheme="majorHAnsi"/>
                <w:sz w:val="18"/>
                <w:szCs w:val="18"/>
              </w:rPr>
              <w:t>д</w:t>
            </w:r>
            <w:r w:rsidRPr="003D4A75">
              <w:rPr>
                <w:rFonts w:asciiTheme="majorHAnsi" w:hAnsiTheme="majorHAnsi"/>
                <w:sz w:val="18"/>
                <w:szCs w:val="18"/>
              </w:rPr>
              <w:t>.№</w:t>
            </w:r>
            <w:r>
              <w:rPr>
                <w:rFonts w:asciiTheme="majorHAnsi" w:hAnsiTheme="majorHAnsi"/>
                <w:sz w:val="18"/>
                <w:szCs w:val="18"/>
              </w:rPr>
              <w:t>5 лифт «В» грузопасс.</w:t>
            </w:r>
          </w:p>
        </w:tc>
        <w:tc>
          <w:tcPr>
            <w:tcW w:w="3260" w:type="dxa"/>
          </w:tcPr>
          <w:p w:rsidR="00CA738E" w:rsidRPr="003D4A75" w:rsidRDefault="00CA738E" w:rsidP="00FF1ADC">
            <w:pPr>
              <w:rPr>
                <w:rFonts w:asciiTheme="majorHAnsi" w:hAnsiTheme="majorHAnsi"/>
                <w:sz w:val="18"/>
                <w:szCs w:val="18"/>
              </w:rPr>
            </w:pPr>
            <w:r>
              <w:rPr>
                <w:rFonts w:asciiTheme="majorHAnsi" w:hAnsiTheme="majorHAnsi"/>
                <w:sz w:val="18"/>
                <w:szCs w:val="18"/>
              </w:rPr>
              <w:t>Замена частотного преобразователя</w:t>
            </w:r>
          </w:p>
        </w:tc>
        <w:tc>
          <w:tcPr>
            <w:tcW w:w="3510" w:type="dxa"/>
          </w:tcPr>
          <w:p w:rsidR="00CA738E" w:rsidRPr="003D4A75" w:rsidRDefault="00CA738E" w:rsidP="00FF1ADC">
            <w:pPr>
              <w:rPr>
                <w:rFonts w:asciiTheme="majorHAnsi" w:hAnsiTheme="majorHAnsi"/>
                <w:sz w:val="18"/>
                <w:szCs w:val="18"/>
              </w:rPr>
            </w:pPr>
            <w:r>
              <w:rPr>
                <w:rFonts w:asciiTheme="majorHAnsi" w:hAnsiTheme="majorHAnsi"/>
                <w:sz w:val="18"/>
                <w:szCs w:val="18"/>
              </w:rPr>
              <w:t>10 суток</w:t>
            </w:r>
          </w:p>
        </w:tc>
      </w:tr>
      <w:tr w:rsidR="00CA738E" w:rsidRPr="003D4A75" w:rsidTr="00FF1ADC">
        <w:tc>
          <w:tcPr>
            <w:tcW w:w="888" w:type="dxa"/>
          </w:tcPr>
          <w:p w:rsidR="00CA738E" w:rsidRPr="003D4A75" w:rsidRDefault="00CA738E" w:rsidP="00FF1ADC">
            <w:pPr>
              <w:rPr>
                <w:rFonts w:asciiTheme="majorHAnsi" w:hAnsiTheme="majorHAnsi"/>
                <w:sz w:val="18"/>
                <w:szCs w:val="18"/>
              </w:rPr>
            </w:pPr>
            <w:r>
              <w:rPr>
                <w:rFonts w:asciiTheme="majorHAnsi" w:hAnsiTheme="majorHAnsi"/>
                <w:sz w:val="18"/>
                <w:szCs w:val="18"/>
              </w:rPr>
              <w:t>12.10.15</w:t>
            </w:r>
          </w:p>
        </w:tc>
        <w:tc>
          <w:tcPr>
            <w:tcW w:w="2339" w:type="dxa"/>
          </w:tcPr>
          <w:p w:rsidR="00CA738E" w:rsidRPr="003D4A75" w:rsidRDefault="00CA738E" w:rsidP="00FF1ADC">
            <w:pPr>
              <w:rPr>
                <w:rFonts w:asciiTheme="majorHAnsi" w:hAnsiTheme="majorHAnsi"/>
                <w:sz w:val="18"/>
                <w:szCs w:val="18"/>
              </w:rPr>
            </w:pPr>
            <w:r>
              <w:rPr>
                <w:rFonts w:asciiTheme="majorHAnsi" w:hAnsiTheme="majorHAnsi"/>
                <w:sz w:val="18"/>
                <w:szCs w:val="18"/>
              </w:rPr>
              <w:t>д</w:t>
            </w:r>
            <w:r w:rsidRPr="003D4A75">
              <w:rPr>
                <w:rFonts w:asciiTheme="majorHAnsi" w:hAnsiTheme="majorHAnsi"/>
                <w:sz w:val="18"/>
                <w:szCs w:val="18"/>
              </w:rPr>
              <w:t>.№</w:t>
            </w:r>
            <w:r>
              <w:rPr>
                <w:rFonts w:asciiTheme="majorHAnsi" w:hAnsiTheme="majorHAnsi"/>
                <w:sz w:val="18"/>
                <w:szCs w:val="18"/>
              </w:rPr>
              <w:t>5 лифт «А» пасс.</w:t>
            </w:r>
          </w:p>
        </w:tc>
        <w:tc>
          <w:tcPr>
            <w:tcW w:w="3260" w:type="dxa"/>
          </w:tcPr>
          <w:p w:rsidR="00CA738E" w:rsidRPr="003D4A75" w:rsidRDefault="00CA738E" w:rsidP="00FF1ADC">
            <w:pPr>
              <w:rPr>
                <w:rFonts w:asciiTheme="majorHAnsi" w:hAnsiTheme="majorHAnsi"/>
                <w:sz w:val="18"/>
                <w:szCs w:val="18"/>
              </w:rPr>
            </w:pPr>
            <w:r>
              <w:rPr>
                <w:rFonts w:asciiTheme="majorHAnsi" w:hAnsiTheme="majorHAnsi"/>
                <w:sz w:val="18"/>
                <w:szCs w:val="18"/>
              </w:rPr>
              <w:t xml:space="preserve">Замена ЭНКОДЕРА и плат </w:t>
            </w:r>
            <w:r>
              <w:rPr>
                <w:rFonts w:asciiTheme="majorHAnsi" w:hAnsiTheme="majorHAnsi"/>
                <w:sz w:val="18"/>
                <w:szCs w:val="18"/>
                <w:lang w:val="en-US"/>
              </w:rPr>
              <w:t>PAIS</w:t>
            </w:r>
            <w:r>
              <w:rPr>
                <w:rFonts w:asciiTheme="majorHAnsi" w:hAnsiTheme="majorHAnsi"/>
                <w:sz w:val="18"/>
                <w:szCs w:val="18"/>
              </w:rPr>
              <w:t xml:space="preserve"> </w:t>
            </w:r>
          </w:p>
        </w:tc>
        <w:tc>
          <w:tcPr>
            <w:tcW w:w="3510" w:type="dxa"/>
          </w:tcPr>
          <w:p w:rsidR="00CA738E" w:rsidRPr="003D4A75" w:rsidRDefault="00CA738E" w:rsidP="00FF1ADC">
            <w:pPr>
              <w:rPr>
                <w:rFonts w:asciiTheme="majorHAnsi" w:hAnsiTheme="majorHAnsi"/>
                <w:sz w:val="18"/>
                <w:szCs w:val="18"/>
              </w:rPr>
            </w:pPr>
            <w:r>
              <w:rPr>
                <w:rFonts w:asciiTheme="majorHAnsi" w:hAnsiTheme="majorHAnsi"/>
                <w:sz w:val="18"/>
                <w:szCs w:val="18"/>
              </w:rPr>
              <w:t>9 суток</w:t>
            </w:r>
          </w:p>
        </w:tc>
      </w:tr>
    </w:tbl>
    <w:p w:rsidR="00CA738E" w:rsidRDefault="00CA738E" w:rsidP="00FF1ADC">
      <w:pPr>
        <w:spacing w:after="120"/>
        <w:rPr>
          <w:rFonts w:asciiTheme="majorHAnsi" w:hAnsiTheme="majorHAnsi"/>
        </w:rPr>
      </w:pPr>
    </w:p>
    <w:p w:rsidR="00FF1ADC" w:rsidRDefault="00FF1ADC" w:rsidP="00FF1ADC">
      <w:pPr>
        <w:spacing w:after="120"/>
        <w:rPr>
          <w:rFonts w:asciiTheme="majorHAnsi" w:hAnsiTheme="majorHAnsi"/>
        </w:rPr>
      </w:pPr>
      <w:proofErr w:type="gramStart"/>
      <w:r>
        <w:rPr>
          <w:rFonts w:asciiTheme="majorHAnsi" w:hAnsiTheme="majorHAnsi"/>
        </w:rPr>
        <w:t xml:space="preserve">Тщательный анализ статистики неисправностей лифтов с начала их эксплуатации позволяет сделать вывод, что 80% неисправностей и остановок лифтов связано с </w:t>
      </w:r>
      <w:r w:rsidR="007B1BB0">
        <w:rPr>
          <w:rFonts w:asciiTheme="majorHAnsi" w:hAnsiTheme="majorHAnsi"/>
        </w:rPr>
        <w:t>безответствен</w:t>
      </w:r>
      <w:r>
        <w:rPr>
          <w:rFonts w:asciiTheme="majorHAnsi" w:hAnsiTheme="majorHAnsi"/>
        </w:rPr>
        <w:t xml:space="preserve">ными действиями пользователей, около </w:t>
      </w:r>
      <w:r w:rsidR="000B1BD5">
        <w:rPr>
          <w:rFonts w:asciiTheme="majorHAnsi" w:hAnsiTheme="majorHAnsi"/>
        </w:rPr>
        <w:t>20</w:t>
      </w:r>
      <w:r>
        <w:rPr>
          <w:rFonts w:asciiTheme="majorHAnsi" w:hAnsiTheme="majorHAnsi"/>
        </w:rPr>
        <w:t xml:space="preserve"> % связаны с ошибками при монтаже лифтов</w:t>
      </w:r>
      <w:r w:rsidR="000B1BD5">
        <w:rPr>
          <w:rFonts w:asciiTheme="majorHAnsi" w:hAnsiTheme="majorHAnsi"/>
        </w:rPr>
        <w:t xml:space="preserve"> исправить которые не представляется возможным без серьезных затрат</w:t>
      </w:r>
      <w:r>
        <w:rPr>
          <w:rFonts w:asciiTheme="majorHAnsi" w:hAnsiTheme="majorHAnsi"/>
        </w:rPr>
        <w:t xml:space="preserve">, </w:t>
      </w:r>
      <w:r w:rsidR="000B1BD5">
        <w:rPr>
          <w:rFonts w:asciiTheme="majorHAnsi" w:hAnsiTheme="majorHAnsi"/>
        </w:rPr>
        <w:t>использования лифтов не по назначению особенно в период ремонтов квартир, естественным износом оборудования, скачк</w:t>
      </w:r>
      <w:r w:rsidR="007B1BB0">
        <w:rPr>
          <w:rFonts w:asciiTheme="majorHAnsi" w:hAnsiTheme="majorHAnsi"/>
        </w:rPr>
        <w:t>ами и другими отступлениями в параметрах предоставляемой электроэнергии.</w:t>
      </w:r>
      <w:proofErr w:type="gramEnd"/>
    </w:p>
    <w:p w:rsidR="001512A2" w:rsidRPr="001512A2" w:rsidRDefault="001512A2" w:rsidP="001512A2">
      <w:pPr>
        <w:pStyle w:val="1"/>
        <w:shd w:val="clear" w:color="auto" w:fill="FFFFFF"/>
        <w:spacing w:before="0"/>
        <w:textAlignment w:val="baseline"/>
        <w:rPr>
          <w:rFonts w:cs="Arial"/>
          <w:b w:val="0"/>
          <w:color w:val="auto"/>
          <w:spacing w:val="2"/>
          <w:sz w:val="24"/>
          <w:szCs w:val="24"/>
        </w:rPr>
      </w:pPr>
      <w:r w:rsidRPr="001512A2">
        <w:rPr>
          <w:rStyle w:val="FontStyle27"/>
          <w:rFonts w:asciiTheme="majorHAnsi" w:hAnsiTheme="majorHAnsi"/>
          <w:color w:val="auto"/>
          <w:sz w:val="24"/>
          <w:szCs w:val="24"/>
        </w:rPr>
        <w:t xml:space="preserve">В своей работе по содержанию лифтового хозяйства  ТСЖ «БИТЦЕВСКИЙ ПРОЕЗД» придерживается требований </w:t>
      </w:r>
      <w:r w:rsidRPr="001512A2">
        <w:rPr>
          <w:rFonts w:cs="Arial"/>
          <w:color w:val="auto"/>
          <w:spacing w:val="2"/>
          <w:sz w:val="24"/>
          <w:szCs w:val="24"/>
        </w:rPr>
        <w:t xml:space="preserve">ГОСТ </w:t>
      </w:r>
      <w:proofErr w:type="gramStart"/>
      <w:r w:rsidRPr="001512A2">
        <w:rPr>
          <w:rFonts w:cs="Arial"/>
          <w:color w:val="auto"/>
          <w:spacing w:val="2"/>
          <w:sz w:val="24"/>
          <w:szCs w:val="24"/>
        </w:rPr>
        <w:t>Р</w:t>
      </w:r>
      <w:proofErr w:type="gramEnd"/>
      <w:r w:rsidRPr="001512A2">
        <w:rPr>
          <w:rFonts w:cs="Arial"/>
          <w:color w:val="auto"/>
          <w:spacing w:val="2"/>
          <w:sz w:val="24"/>
          <w:szCs w:val="24"/>
        </w:rPr>
        <w:t xml:space="preserve"> 55964-2014 Лифты. Общие требования безопасности при эксплуатации</w:t>
      </w:r>
      <w:r w:rsidR="009B592D">
        <w:rPr>
          <w:rFonts w:cs="Arial"/>
          <w:color w:val="auto"/>
          <w:spacing w:val="2"/>
          <w:sz w:val="24"/>
          <w:szCs w:val="24"/>
        </w:rPr>
        <w:t>:</w:t>
      </w:r>
    </w:p>
    <w:p w:rsidR="00FF4BBF" w:rsidRDefault="00DB0ADE" w:rsidP="00DB0ADE">
      <w:pPr>
        <w:spacing w:after="0"/>
        <w:rPr>
          <w:rFonts w:asciiTheme="majorHAnsi" w:hAnsiTheme="majorHAnsi" w:cs="Arial"/>
          <w:color w:val="2D2D2D"/>
          <w:spacing w:val="2"/>
          <w:sz w:val="24"/>
          <w:szCs w:val="24"/>
          <w:shd w:val="clear" w:color="auto" w:fill="FFFFFF"/>
        </w:rPr>
      </w:pPr>
      <w:r>
        <w:rPr>
          <w:rStyle w:val="apple-converted-space"/>
          <w:rFonts w:ascii="Arial" w:hAnsi="Arial" w:cs="Arial"/>
          <w:color w:val="2D2D2D"/>
          <w:spacing w:val="2"/>
          <w:sz w:val="18"/>
          <w:szCs w:val="18"/>
          <w:shd w:val="clear" w:color="auto" w:fill="FFFFFF"/>
        </w:rPr>
        <w:t> </w:t>
      </w:r>
      <w:proofErr w:type="gramStart"/>
      <w:r w:rsidRPr="00DB0ADE">
        <w:rPr>
          <w:rStyle w:val="apple-converted-space"/>
          <w:rFonts w:asciiTheme="majorHAnsi" w:hAnsiTheme="majorHAnsi" w:cs="Arial"/>
          <w:color w:val="2D2D2D"/>
          <w:spacing w:val="2"/>
          <w:sz w:val="24"/>
          <w:szCs w:val="24"/>
          <w:shd w:val="clear" w:color="auto" w:fill="FFFFFF"/>
        </w:rPr>
        <w:t xml:space="preserve">В </w:t>
      </w:r>
      <w:r w:rsidRPr="00DB0ADE">
        <w:rPr>
          <w:rFonts w:asciiTheme="majorHAnsi" w:hAnsiTheme="majorHAnsi" w:cs="Arial"/>
          <w:color w:val="2D2D2D"/>
          <w:spacing w:val="2"/>
          <w:sz w:val="24"/>
          <w:szCs w:val="24"/>
          <w:shd w:val="clear" w:color="auto" w:fill="FFFFFF"/>
        </w:rPr>
        <w:t>соответствии с</w:t>
      </w:r>
      <w:r w:rsidRPr="00DB0ADE">
        <w:rPr>
          <w:rStyle w:val="apple-converted-space"/>
          <w:rFonts w:asciiTheme="majorHAnsi" w:hAnsiTheme="majorHAnsi" w:cs="Arial"/>
          <w:color w:val="2D2D2D"/>
          <w:spacing w:val="2"/>
          <w:sz w:val="24"/>
          <w:szCs w:val="24"/>
          <w:shd w:val="clear" w:color="auto" w:fill="FFFFFF"/>
        </w:rPr>
        <w:t> </w:t>
      </w:r>
      <w:hyperlink r:id="rId5" w:history="1">
        <w:r w:rsidRPr="00DB0ADE">
          <w:rPr>
            <w:rStyle w:val="a3"/>
            <w:rFonts w:asciiTheme="majorHAnsi" w:hAnsiTheme="majorHAnsi" w:cs="Arial"/>
            <w:color w:val="00466E"/>
            <w:spacing w:val="2"/>
            <w:sz w:val="24"/>
            <w:szCs w:val="24"/>
            <w:shd w:val="clear" w:color="auto" w:fill="FFFFFF"/>
          </w:rPr>
          <w:t>TP ТС 011/2011</w:t>
        </w:r>
      </w:hyperlink>
      <w:r>
        <w:rPr>
          <w:rFonts w:asciiTheme="majorHAnsi" w:hAnsiTheme="majorHAnsi"/>
          <w:sz w:val="24"/>
          <w:szCs w:val="24"/>
        </w:rPr>
        <w:t xml:space="preserve">, </w:t>
      </w:r>
      <w:r w:rsidRPr="00DB0ADE">
        <w:rPr>
          <w:rFonts w:asciiTheme="majorHAnsi" w:hAnsiTheme="majorHAnsi" w:cs="Arial"/>
          <w:color w:val="2D2D2D"/>
          <w:spacing w:val="2"/>
          <w:sz w:val="24"/>
          <w:szCs w:val="24"/>
          <w:shd w:val="clear" w:color="auto" w:fill="FFFFFF"/>
        </w:rPr>
        <w:t>для обеспечения безопасности лифтов в период назначенного срока службы, должны выполняться следующие требования:</w:t>
      </w:r>
      <w:r w:rsidRPr="00DB0ADE">
        <w:rPr>
          <w:rFonts w:asciiTheme="majorHAnsi" w:hAnsiTheme="majorHAnsi" w:cs="Arial"/>
          <w:color w:val="2D2D2D"/>
          <w:spacing w:val="2"/>
          <w:sz w:val="24"/>
          <w:szCs w:val="24"/>
        </w:rPr>
        <w:br/>
      </w:r>
      <w:r w:rsidRPr="00DB0ADE">
        <w:rPr>
          <w:rFonts w:asciiTheme="majorHAnsi" w:hAnsiTheme="majorHAnsi" w:cs="Arial"/>
          <w:color w:val="2D2D2D"/>
          <w:spacing w:val="2"/>
          <w:sz w:val="24"/>
          <w:szCs w:val="24"/>
          <w:shd w:val="clear" w:color="auto" w:fill="FFFFFF"/>
        </w:rPr>
        <w:t>- использование лифта по назначению, а также проведение осмотра, технического обслуживания и ремонта лифта в соответствии с технической документацией (руководством по эксплуатации) изготовителя;</w:t>
      </w:r>
      <w:r w:rsidRPr="00DB0ADE">
        <w:rPr>
          <w:rFonts w:asciiTheme="majorHAnsi" w:hAnsiTheme="majorHAnsi" w:cs="Arial"/>
          <w:color w:val="2D2D2D"/>
          <w:spacing w:val="2"/>
          <w:sz w:val="24"/>
          <w:szCs w:val="24"/>
        </w:rPr>
        <w:br/>
      </w:r>
      <w:r w:rsidRPr="00DB0ADE">
        <w:rPr>
          <w:rFonts w:asciiTheme="majorHAnsi" w:hAnsiTheme="majorHAnsi" w:cs="Arial"/>
          <w:color w:val="2D2D2D"/>
          <w:spacing w:val="2"/>
          <w:sz w:val="24"/>
          <w:szCs w:val="24"/>
          <w:shd w:val="clear" w:color="auto" w:fill="FFFFFF"/>
        </w:rPr>
        <w:t>- выполнение работ по осмотру, техническому обслуживанию и ремонту лифтов квалифицированным персоналом;</w:t>
      </w:r>
      <w:proofErr w:type="gramEnd"/>
      <w:r w:rsidRPr="00DB0ADE">
        <w:rPr>
          <w:rFonts w:asciiTheme="majorHAnsi" w:hAnsiTheme="majorHAnsi" w:cs="Arial"/>
          <w:color w:val="2D2D2D"/>
          <w:spacing w:val="2"/>
          <w:sz w:val="24"/>
          <w:szCs w:val="24"/>
        </w:rPr>
        <w:br/>
      </w:r>
      <w:r w:rsidRPr="00DB0ADE">
        <w:rPr>
          <w:rFonts w:asciiTheme="majorHAnsi" w:hAnsiTheme="majorHAnsi" w:cs="Arial"/>
          <w:color w:val="2D2D2D"/>
          <w:spacing w:val="2"/>
          <w:sz w:val="24"/>
          <w:szCs w:val="24"/>
          <w:shd w:val="clear" w:color="auto" w:fill="FFFFFF"/>
        </w:rPr>
        <w:t>- проведение оценки соответствия лифтов в течение назначенного срока службы в форме технического освидетельствования;</w:t>
      </w:r>
      <w:r w:rsidRPr="00DB0ADE">
        <w:rPr>
          <w:rFonts w:asciiTheme="majorHAnsi" w:hAnsiTheme="majorHAnsi" w:cs="Arial"/>
          <w:color w:val="2D2D2D"/>
          <w:spacing w:val="2"/>
          <w:sz w:val="24"/>
          <w:szCs w:val="24"/>
        </w:rPr>
        <w:br/>
      </w:r>
      <w:r w:rsidRPr="00DB0ADE">
        <w:rPr>
          <w:rFonts w:asciiTheme="majorHAnsi" w:hAnsiTheme="majorHAnsi" w:cs="Arial"/>
          <w:color w:val="2D2D2D"/>
          <w:spacing w:val="2"/>
          <w:sz w:val="24"/>
          <w:szCs w:val="24"/>
          <w:shd w:val="clear" w:color="auto" w:fill="FFFFFF"/>
        </w:rPr>
        <w:t>- проведение оценки соответствия лифтов по истечении назначенного срока.</w:t>
      </w:r>
    </w:p>
    <w:p w:rsidR="00DB0ADE" w:rsidRPr="00DB0ADE" w:rsidRDefault="00DB0ADE" w:rsidP="00DB0ADE">
      <w:pPr>
        <w:shd w:val="clear" w:color="auto" w:fill="FFFFFF"/>
        <w:spacing w:before="313" w:after="188" w:line="240" w:lineRule="auto"/>
        <w:jc w:val="center"/>
        <w:textAlignment w:val="baseline"/>
        <w:outlineLvl w:val="1"/>
        <w:rPr>
          <w:rFonts w:asciiTheme="majorHAnsi" w:eastAsia="Times New Roman" w:hAnsiTheme="majorHAnsi" w:cs="Arial"/>
          <w:b/>
          <w:color w:val="3C3C3C"/>
          <w:spacing w:val="2"/>
          <w:sz w:val="28"/>
          <w:szCs w:val="28"/>
          <w:lang w:eastAsia="ru-RU"/>
        </w:rPr>
      </w:pPr>
      <w:r w:rsidRPr="00DB0ADE">
        <w:rPr>
          <w:rFonts w:asciiTheme="majorHAnsi" w:eastAsia="Times New Roman" w:hAnsiTheme="majorHAnsi" w:cs="Arial"/>
          <w:b/>
          <w:color w:val="3C3C3C"/>
          <w:spacing w:val="2"/>
          <w:sz w:val="28"/>
          <w:szCs w:val="28"/>
          <w:lang w:eastAsia="ru-RU"/>
        </w:rPr>
        <w:t>Состав и виды работ, выполняемых при эксплуатации лифта</w:t>
      </w:r>
    </w:p>
    <w:p w:rsidR="00233F80" w:rsidRDefault="00DB0ADE" w:rsidP="00233F80">
      <w:pPr>
        <w:pStyle w:val="formattext"/>
        <w:numPr>
          <w:ilvl w:val="0"/>
          <w:numId w:val="1"/>
        </w:numPr>
        <w:shd w:val="clear" w:color="auto" w:fill="FFFFFF"/>
        <w:spacing w:before="0" w:beforeAutospacing="0" w:after="240" w:afterAutospacing="0" w:line="263" w:lineRule="atLeast"/>
        <w:ind w:left="0" w:firstLine="0"/>
        <w:textAlignment w:val="baseline"/>
        <w:rPr>
          <w:rFonts w:asciiTheme="majorHAnsi" w:hAnsiTheme="majorHAnsi" w:cs="Arial"/>
          <w:color w:val="2D2D2D"/>
          <w:spacing w:val="2"/>
        </w:rPr>
      </w:pPr>
      <w:proofErr w:type="gramStart"/>
      <w:r w:rsidRPr="00233F80">
        <w:rPr>
          <w:rFonts w:asciiTheme="majorHAnsi" w:hAnsiTheme="majorHAnsi" w:cs="Arial"/>
          <w:b/>
          <w:color w:val="2D2D2D"/>
          <w:spacing w:val="2"/>
        </w:rPr>
        <w:lastRenderedPageBreak/>
        <w:t>Система планово-предупредительных ремонтов лифтов включает в себя:</w:t>
      </w:r>
      <w:r w:rsidRPr="00233F80">
        <w:rPr>
          <w:rFonts w:asciiTheme="majorHAnsi" w:hAnsiTheme="majorHAnsi" w:cs="Arial"/>
          <w:b/>
          <w:color w:val="2D2D2D"/>
          <w:spacing w:val="2"/>
        </w:rPr>
        <w:br/>
      </w:r>
      <w:r w:rsidRPr="00DB0ADE">
        <w:rPr>
          <w:rFonts w:asciiTheme="majorHAnsi" w:hAnsiTheme="majorHAnsi" w:cs="Arial"/>
          <w:color w:val="2D2D2D"/>
          <w:spacing w:val="2"/>
        </w:rPr>
        <w:br/>
        <w:t>- осмотр или контроль за состоянием оборудования лифта посредством устройства диспетчерского контроля;</w:t>
      </w:r>
      <w:r w:rsidRPr="00DB0ADE">
        <w:rPr>
          <w:rFonts w:asciiTheme="majorHAnsi" w:hAnsiTheme="majorHAnsi" w:cs="Arial"/>
          <w:color w:val="2D2D2D"/>
          <w:spacing w:val="2"/>
        </w:rPr>
        <w:br/>
      </w:r>
      <w:r w:rsidRPr="00DB0ADE">
        <w:rPr>
          <w:rFonts w:asciiTheme="majorHAnsi" w:hAnsiTheme="majorHAnsi" w:cs="Arial"/>
          <w:color w:val="2D2D2D"/>
          <w:spacing w:val="2"/>
        </w:rPr>
        <w:br/>
        <w:t>- техническое обслуживание;</w:t>
      </w:r>
      <w:r w:rsidRPr="00DB0ADE">
        <w:rPr>
          <w:rFonts w:asciiTheme="majorHAnsi" w:hAnsiTheme="majorHAnsi" w:cs="Arial"/>
          <w:color w:val="2D2D2D"/>
          <w:spacing w:val="2"/>
        </w:rPr>
        <w:br/>
        <w:t>- аварийно-техническое обслуживание;</w:t>
      </w:r>
      <w:r w:rsidRPr="00DB0ADE">
        <w:rPr>
          <w:rFonts w:asciiTheme="majorHAnsi" w:hAnsiTheme="majorHAnsi" w:cs="Arial"/>
          <w:color w:val="2D2D2D"/>
          <w:spacing w:val="2"/>
        </w:rPr>
        <w:br/>
        <w:t>- систему восстановления ресурса лифта, состоящую из капитального ремонта (замены оборудования) и (или) модернизации (как в процессе эксплуатации лифта, так и по истечении назначенного срока службы)</w:t>
      </w:r>
      <w:r w:rsidR="007B1BB0">
        <w:rPr>
          <w:rFonts w:asciiTheme="majorHAnsi" w:hAnsiTheme="majorHAnsi" w:cs="Arial"/>
          <w:color w:val="2D2D2D"/>
          <w:spacing w:val="2"/>
        </w:rPr>
        <w:t xml:space="preserve"> не входит в состав работ связанных с текущим техническим обслуживанием</w:t>
      </w:r>
      <w:r w:rsidRPr="00DB0ADE">
        <w:rPr>
          <w:rFonts w:asciiTheme="majorHAnsi" w:hAnsiTheme="majorHAnsi" w:cs="Arial"/>
          <w:color w:val="2D2D2D"/>
          <w:spacing w:val="2"/>
        </w:rPr>
        <w:t>.</w:t>
      </w:r>
      <w:proofErr w:type="gramEnd"/>
    </w:p>
    <w:p w:rsidR="00233F80" w:rsidRPr="00233F80" w:rsidRDefault="00233F80" w:rsidP="00233F80">
      <w:pPr>
        <w:pStyle w:val="formattext"/>
        <w:numPr>
          <w:ilvl w:val="0"/>
          <w:numId w:val="1"/>
        </w:numPr>
        <w:shd w:val="clear" w:color="auto" w:fill="FFFFFF"/>
        <w:spacing w:before="0" w:beforeAutospacing="0" w:after="0" w:afterAutospacing="0" w:line="263" w:lineRule="atLeast"/>
        <w:ind w:left="0" w:firstLine="0"/>
        <w:textAlignment w:val="baseline"/>
        <w:rPr>
          <w:rFonts w:asciiTheme="majorHAnsi" w:hAnsiTheme="majorHAnsi" w:cs="Arial"/>
          <w:color w:val="2D2D2D"/>
          <w:spacing w:val="2"/>
        </w:rPr>
      </w:pPr>
      <w:r w:rsidRPr="00233F80">
        <w:rPr>
          <w:rFonts w:asciiTheme="majorHAnsi" w:hAnsiTheme="majorHAnsi" w:cs="Arial"/>
          <w:b/>
          <w:bCs/>
          <w:color w:val="2D2D2D"/>
          <w:spacing w:val="2"/>
          <w:shd w:val="clear" w:color="auto" w:fill="FFFFFF"/>
        </w:rPr>
        <w:t xml:space="preserve">Осмотр или </w:t>
      </w:r>
      <w:proofErr w:type="gramStart"/>
      <w:r w:rsidRPr="00233F80">
        <w:rPr>
          <w:rFonts w:asciiTheme="majorHAnsi" w:hAnsiTheme="majorHAnsi" w:cs="Arial"/>
          <w:b/>
          <w:bCs/>
          <w:color w:val="2D2D2D"/>
          <w:spacing w:val="2"/>
          <w:shd w:val="clear" w:color="auto" w:fill="FFFFFF"/>
        </w:rPr>
        <w:t>контроль за</w:t>
      </w:r>
      <w:proofErr w:type="gramEnd"/>
      <w:r w:rsidRPr="00233F80">
        <w:rPr>
          <w:rFonts w:asciiTheme="majorHAnsi" w:hAnsiTheme="majorHAnsi" w:cs="Arial"/>
          <w:b/>
          <w:bCs/>
          <w:color w:val="2D2D2D"/>
          <w:spacing w:val="2"/>
          <w:shd w:val="clear" w:color="auto" w:fill="FFFFFF"/>
        </w:rPr>
        <w:t xml:space="preserve"> состоянием оборудования лифта посредством устройства диспетчерского контроля</w:t>
      </w:r>
    </w:p>
    <w:p w:rsidR="00233F80" w:rsidRDefault="00233F80" w:rsidP="00233F80">
      <w:pPr>
        <w:pStyle w:val="formattext"/>
        <w:shd w:val="clear" w:color="auto" w:fill="FFFFFF"/>
        <w:spacing w:before="0" w:beforeAutospacing="0" w:after="0" w:afterAutospacing="0" w:line="263" w:lineRule="atLeast"/>
        <w:textAlignment w:val="baseline"/>
        <w:rPr>
          <w:rFonts w:asciiTheme="majorHAnsi" w:hAnsiTheme="majorHAnsi" w:cs="Arial"/>
          <w:color w:val="2D2D2D"/>
          <w:spacing w:val="2"/>
          <w:shd w:val="clear" w:color="auto" w:fill="FFFFFF"/>
        </w:rPr>
      </w:pPr>
      <w:r w:rsidRPr="00233F80">
        <w:rPr>
          <w:rFonts w:asciiTheme="majorHAnsi" w:hAnsiTheme="majorHAnsi" w:cs="Arial"/>
          <w:bCs/>
          <w:color w:val="2D2D2D"/>
          <w:spacing w:val="2"/>
          <w:shd w:val="clear" w:color="auto" w:fill="FFFFFF"/>
        </w:rPr>
        <w:t>-</w:t>
      </w:r>
      <w:r>
        <w:rPr>
          <w:rFonts w:asciiTheme="majorHAnsi" w:hAnsiTheme="majorHAnsi" w:cs="Arial"/>
          <w:b/>
          <w:bCs/>
          <w:color w:val="2D2D2D"/>
          <w:spacing w:val="2"/>
          <w:shd w:val="clear" w:color="auto" w:fill="FFFFFF"/>
        </w:rPr>
        <w:t xml:space="preserve"> </w:t>
      </w:r>
      <w:r w:rsidRPr="00233F80">
        <w:rPr>
          <w:rFonts w:asciiTheme="majorHAnsi" w:hAnsiTheme="majorHAnsi" w:cs="Arial"/>
          <w:color w:val="2D2D2D"/>
          <w:spacing w:val="2"/>
          <w:shd w:val="clear" w:color="auto" w:fill="FFFFFF"/>
        </w:rPr>
        <w:t xml:space="preserve">Осмотр лифта выполняет лифтер или электромеханик по лифтам в соответствии с руководством (инструкцией) по эксплуатации изготовителя и перечнем типовых проверок </w:t>
      </w:r>
      <w:proofErr w:type="spellStart"/>
      <w:r w:rsidRPr="00233F80">
        <w:rPr>
          <w:rFonts w:asciiTheme="majorHAnsi" w:hAnsiTheme="majorHAnsi" w:cs="Arial"/>
          <w:color w:val="2D2D2D"/>
          <w:spacing w:val="2"/>
          <w:shd w:val="clear" w:color="auto" w:fill="FFFFFF"/>
        </w:rPr>
        <w:t>по</w:t>
      </w:r>
      <w:hyperlink r:id="rId6" w:history="1">
        <w:r w:rsidRPr="00233F80">
          <w:rPr>
            <w:rStyle w:val="a3"/>
            <w:rFonts w:asciiTheme="majorHAnsi" w:hAnsiTheme="majorHAnsi" w:cs="Arial"/>
            <w:color w:val="00466E"/>
            <w:spacing w:val="2"/>
            <w:shd w:val="clear" w:color="auto" w:fill="FFFFFF"/>
          </w:rPr>
          <w:t>ГОСТ</w:t>
        </w:r>
        <w:proofErr w:type="spellEnd"/>
        <w:r w:rsidRPr="00233F80">
          <w:rPr>
            <w:rStyle w:val="a3"/>
            <w:rFonts w:asciiTheme="majorHAnsi" w:hAnsiTheme="majorHAnsi" w:cs="Arial"/>
            <w:color w:val="00466E"/>
            <w:spacing w:val="2"/>
            <w:shd w:val="clear" w:color="auto" w:fill="FFFFFF"/>
          </w:rPr>
          <w:t xml:space="preserve"> </w:t>
        </w:r>
        <w:proofErr w:type="gramStart"/>
        <w:r w:rsidRPr="00233F80">
          <w:rPr>
            <w:rStyle w:val="a3"/>
            <w:rFonts w:asciiTheme="majorHAnsi" w:hAnsiTheme="majorHAnsi" w:cs="Arial"/>
            <w:color w:val="00466E"/>
            <w:spacing w:val="2"/>
            <w:shd w:val="clear" w:color="auto" w:fill="FFFFFF"/>
          </w:rPr>
          <w:t>Р</w:t>
        </w:r>
        <w:proofErr w:type="gramEnd"/>
        <w:r w:rsidRPr="00233F80">
          <w:rPr>
            <w:rStyle w:val="a3"/>
            <w:rFonts w:asciiTheme="majorHAnsi" w:hAnsiTheme="majorHAnsi" w:cs="Arial"/>
            <w:color w:val="00466E"/>
            <w:spacing w:val="2"/>
            <w:shd w:val="clear" w:color="auto" w:fill="FFFFFF"/>
          </w:rPr>
          <w:t xml:space="preserve"> 54999</w:t>
        </w:r>
      </w:hyperlink>
      <w:r w:rsidRPr="00233F80">
        <w:rPr>
          <w:rFonts w:asciiTheme="majorHAnsi" w:hAnsiTheme="majorHAnsi" w:cs="Arial"/>
          <w:color w:val="2D2D2D"/>
          <w:spacing w:val="2"/>
          <w:shd w:val="clear" w:color="auto" w:fill="FFFFFF"/>
        </w:rPr>
        <w:t>.</w:t>
      </w:r>
    </w:p>
    <w:p w:rsidR="00233F80" w:rsidRPr="00233F80" w:rsidRDefault="00233F80" w:rsidP="00233F80">
      <w:pPr>
        <w:pStyle w:val="formattext"/>
        <w:shd w:val="clear" w:color="auto" w:fill="FFFFFF"/>
        <w:spacing w:before="0" w:beforeAutospacing="0" w:after="0" w:afterAutospacing="0" w:line="263" w:lineRule="atLeast"/>
        <w:textAlignment w:val="baseline"/>
        <w:rPr>
          <w:rFonts w:asciiTheme="majorHAnsi" w:hAnsiTheme="majorHAnsi" w:cs="Arial"/>
          <w:color w:val="2D2D2D"/>
          <w:spacing w:val="2"/>
        </w:rPr>
      </w:pPr>
      <w:r>
        <w:rPr>
          <w:rFonts w:asciiTheme="majorHAnsi" w:hAnsiTheme="majorHAnsi" w:cs="Arial"/>
          <w:color w:val="2D2D2D"/>
          <w:spacing w:val="2"/>
          <w:shd w:val="clear" w:color="auto" w:fill="FFFFFF"/>
        </w:rPr>
        <w:t xml:space="preserve">- </w:t>
      </w:r>
      <w:r w:rsidRPr="00233F80">
        <w:rPr>
          <w:rFonts w:asciiTheme="majorHAnsi" w:hAnsiTheme="majorHAnsi" w:cs="Arial"/>
          <w:color w:val="2D2D2D"/>
          <w:spacing w:val="2"/>
          <w:shd w:val="clear" w:color="auto" w:fill="FFFFFF"/>
        </w:rPr>
        <w:t>В ходе осмотра осуществляются проверка функционирования лифта, а также проверка исправности оборудования (если эти проверки не включены в перечень работ организации по техническому обслуживанию):</w:t>
      </w:r>
    </w:p>
    <w:p w:rsidR="00233F80" w:rsidRDefault="00233F80" w:rsidP="00233F80">
      <w:pPr>
        <w:pStyle w:val="formattext"/>
        <w:shd w:val="clear" w:color="auto" w:fill="FFFFFF"/>
        <w:spacing w:before="0" w:beforeAutospacing="0" w:after="120" w:afterAutospacing="0" w:line="263" w:lineRule="atLeast"/>
        <w:textAlignment w:val="baseline"/>
        <w:rPr>
          <w:rFonts w:asciiTheme="majorHAnsi" w:hAnsiTheme="majorHAnsi" w:cs="Arial"/>
          <w:color w:val="2D2D2D"/>
          <w:spacing w:val="2"/>
        </w:rPr>
      </w:pPr>
      <w:r w:rsidRPr="00233F80">
        <w:rPr>
          <w:rFonts w:asciiTheme="majorHAnsi" w:hAnsiTheme="majorHAnsi" w:cs="Arial"/>
          <w:color w:val="2D2D2D"/>
          <w:spacing w:val="2"/>
        </w:rPr>
        <w:t>1) дверей шахты;</w:t>
      </w:r>
      <w:r w:rsidRPr="00233F80">
        <w:rPr>
          <w:rFonts w:asciiTheme="majorHAnsi" w:hAnsiTheme="majorHAnsi" w:cs="Arial"/>
          <w:color w:val="2D2D2D"/>
          <w:spacing w:val="2"/>
        </w:rPr>
        <w:br/>
        <w:t>2) сигнальных устройств;</w:t>
      </w:r>
      <w:r w:rsidRPr="00233F80">
        <w:rPr>
          <w:rFonts w:asciiTheme="majorHAnsi" w:hAnsiTheme="majorHAnsi" w:cs="Arial"/>
          <w:color w:val="2D2D2D"/>
          <w:spacing w:val="2"/>
        </w:rPr>
        <w:br/>
        <w:t>3) кнопок вызова на этажах;</w:t>
      </w:r>
      <w:r w:rsidRPr="00233F80">
        <w:rPr>
          <w:rFonts w:asciiTheme="majorHAnsi" w:hAnsiTheme="majorHAnsi" w:cs="Arial"/>
          <w:color w:val="2D2D2D"/>
          <w:spacing w:val="2"/>
        </w:rPr>
        <w:br/>
        <w:t>4) кнопок приказов в кабине;</w:t>
      </w:r>
      <w:r w:rsidRPr="00233F80">
        <w:rPr>
          <w:rFonts w:asciiTheme="majorHAnsi" w:hAnsiTheme="majorHAnsi" w:cs="Arial"/>
          <w:color w:val="2D2D2D"/>
          <w:spacing w:val="2"/>
        </w:rPr>
        <w:br/>
        <w:t>5) устройства контроля дверного проема;</w:t>
      </w:r>
      <w:r w:rsidRPr="00233F80">
        <w:rPr>
          <w:rFonts w:asciiTheme="majorHAnsi" w:hAnsiTheme="majorHAnsi" w:cs="Arial"/>
          <w:color w:val="2D2D2D"/>
          <w:spacing w:val="2"/>
        </w:rPr>
        <w:br/>
        <w:t>6) двусторонней переговорной связи;</w:t>
      </w:r>
      <w:r w:rsidRPr="00233F80">
        <w:rPr>
          <w:rFonts w:asciiTheme="majorHAnsi" w:hAnsiTheme="majorHAnsi" w:cs="Arial"/>
          <w:color w:val="2D2D2D"/>
          <w:spacing w:val="2"/>
        </w:rPr>
        <w:br/>
        <w:t>7) оборудования освещения кабины;</w:t>
      </w:r>
      <w:r w:rsidRPr="00233F80">
        <w:rPr>
          <w:rFonts w:asciiTheme="majorHAnsi" w:hAnsiTheme="majorHAnsi" w:cs="Arial"/>
          <w:color w:val="2D2D2D"/>
          <w:spacing w:val="2"/>
        </w:rPr>
        <w:br/>
        <w:t>8) устройства реверса дверей лифта;</w:t>
      </w:r>
      <w:r w:rsidRPr="00233F80">
        <w:rPr>
          <w:rFonts w:asciiTheme="majorHAnsi" w:hAnsiTheme="majorHAnsi" w:cs="Arial"/>
          <w:color w:val="2D2D2D"/>
          <w:spacing w:val="2"/>
        </w:rPr>
        <w:br/>
        <w:t>9) информационных знаков.</w:t>
      </w:r>
    </w:p>
    <w:p w:rsidR="00233F80" w:rsidRDefault="00233F80" w:rsidP="00233F80">
      <w:pPr>
        <w:pStyle w:val="formattext"/>
        <w:shd w:val="clear" w:color="auto" w:fill="FFFFFF"/>
        <w:spacing w:before="0" w:beforeAutospacing="0" w:after="240" w:afterAutospacing="0" w:line="263" w:lineRule="atLeast"/>
        <w:textAlignment w:val="baseline"/>
        <w:rPr>
          <w:rFonts w:asciiTheme="majorHAnsi" w:hAnsiTheme="majorHAnsi" w:cs="Arial"/>
          <w:color w:val="2D2D2D"/>
          <w:spacing w:val="2"/>
          <w:shd w:val="clear" w:color="auto" w:fill="FFFFFF"/>
        </w:rPr>
      </w:pPr>
      <w:r>
        <w:rPr>
          <w:rFonts w:asciiTheme="majorHAnsi" w:hAnsiTheme="majorHAnsi" w:cs="Arial"/>
          <w:color w:val="2D2D2D"/>
          <w:spacing w:val="2"/>
        </w:rPr>
        <w:t xml:space="preserve">3.         </w:t>
      </w:r>
      <w:r w:rsidRPr="00233F80">
        <w:rPr>
          <w:rFonts w:asciiTheme="majorHAnsi" w:hAnsiTheme="majorHAnsi" w:cs="Arial"/>
          <w:b/>
          <w:color w:val="2D2D2D"/>
          <w:spacing w:val="2"/>
          <w:shd w:val="clear" w:color="auto" w:fill="FFFFFF"/>
        </w:rPr>
        <w:t>Осмотр лифта, подключенного к устройству диспетчерского контроля</w:t>
      </w:r>
      <w:r w:rsidRPr="00233F80">
        <w:rPr>
          <w:rFonts w:asciiTheme="majorHAnsi" w:hAnsiTheme="majorHAnsi" w:cs="Arial"/>
          <w:color w:val="2D2D2D"/>
          <w:spacing w:val="2"/>
          <w:shd w:val="clear" w:color="auto" w:fill="FFFFFF"/>
        </w:rPr>
        <w:t>, выполняет электромеханик по лифтам с периодичностью, установленной изготовителем в руководстве (инструкции) по эксплуатации, или ежемесячно при проведении технического обслуживания лифта.</w:t>
      </w:r>
    </w:p>
    <w:p w:rsidR="00233F80" w:rsidRPr="00233F80" w:rsidRDefault="00233F80" w:rsidP="00233F80">
      <w:pPr>
        <w:pStyle w:val="formattext"/>
        <w:shd w:val="clear" w:color="auto" w:fill="FFFFFF"/>
        <w:spacing w:before="0" w:beforeAutospacing="0" w:after="240" w:afterAutospacing="0" w:line="263" w:lineRule="atLeast"/>
        <w:textAlignment w:val="baseline"/>
        <w:rPr>
          <w:rFonts w:asciiTheme="majorHAnsi" w:hAnsiTheme="majorHAnsi" w:cs="Arial"/>
          <w:color w:val="2D2D2D"/>
          <w:spacing w:val="2"/>
        </w:rPr>
      </w:pPr>
      <w:r>
        <w:rPr>
          <w:rFonts w:asciiTheme="majorHAnsi" w:hAnsiTheme="majorHAnsi" w:cs="Arial"/>
          <w:color w:val="2D2D2D"/>
          <w:spacing w:val="2"/>
        </w:rPr>
        <w:t>4</w:t>
      </w:r>
      <w:r w:rsidRPr="00233F80">
        <w:rPr>
          <w:rFonts w:asciiTheme="majorHAnsi" w:hAnsiTheme="majorHAnsi" w:cs="Arial"/>
          <w:color w:val="2D2D2D"/>
          <w:spacing w:val="2"/>
        </w:rPr>
        <w:t xml:space="preserve">.          </w:t>
      </w:r>
      <w:proofErr w:type="gramStart"/>
      <w:r w:rsidRPr="00233F80">
        <w:rPr>
          <w:rFonts w:asciiTheme="majorHAnsi" w:hAnsiTheme="majorHAnsi" w:cs="Arial"/>
          <w:b/>
          <w:color w:val="2D2D2D"/>
          <w:spacing w:val="2"/>
          <w:shd w:val="clear" w:color="auto" w:fill="FFFFFF"/>
        </w:rPr>
        <w:t>Контроль за</w:t>
      </w:r>
      <w:proofErr w:type="gramEnd"/>
      <w:r w:rsidRPr="00233F80">
        <w:rPr>
          <w:rFonts w:asciiTheme="majorHAnsi" w:hAnsiTheme="majorHAnsi" w:cs="Arial"/>
          <w:b/>
          <w:color w:val="2D2D2D"/>
          <w:spacing w:val="2"/>
          <w:shd w:val="clear" w:color="auto" w:fill="FFFFFF"/>
        </w:rPr>
        <w:t xml:space="preserve"> работой лифта посредством устройства диспетчерского контроля</w:t>
      </w:r>
      <w:r w:rsidRPr="00233F80">
        <w:rPr>
          <w:rFonts w:asciiTheme="majorHAnsi" w:hAnsiTheme="majorHAnsi" w:cs="Arial"/>
          <w:color w:val="2D2D2D"/>
          <w:spacing w:val="2"/>
          <w:shd w:val="clear" w:color="auto" w:fill="FFFFFF"/>
        </w:rPr>
        <w:t xml:space="preserve"> осуществляет диспетчер с пульта системы диспетчерского контроля в соответствии с документацией по эксплуатации данной системы диспетчерского контроля.</w:t>
      </w:r>
    </w:p>
    <w:p w:rsidR="001512A2" w:rsidRDefault="00233F80" w:rsidP="001512A2">
      <w:pPr>
        <w:pStyle w:val="formattext"/>
        <w:shd w:val="clear" w:color="auto" w:fill="FFFFFF"/>
        <w:spacing w:before="0" w:beforeAutospacing="0" w:after="120" w:afterAutospacing="0" w:line="263" w:lineRule="atLeast"/>
        <w:jc w:val="center"/>
        <w:textAlignment w:val="baseline"/>
        <w:rPr>
          <w:rFonts w:asciiTheme="majorHAnsi" w:hAnsiTheme="majorHAnsi" w:cs="Arial"/>
          <w:b/>
          <w:bCs/>
          <w:color w:val="2D2D2D"/>
          <w:spacing w:val="2"/>
          <w:sz w:val="28"/>
          <w:szCs w:val="28"/>
          <w:shd w:val="clear" w:color="auto" w:fill="FFFFFF"/>
        </w:rPr>
      </w:pPr>
      <w:r w:rsidRPr="00233F80">
        <w:rPr>
          <w:rFonts w:asciiTheme="majorHAnsi" w:hAnsiTheme="majorHAnsi" w:cs="Arial"/>
          <w:b/>
          <w:bCs/>
          <w:color w:val="2D2D2D"/>
          <w:spacing w:val="2"/>
          <w:sz w:val="28"/>
          <w:szCs w:val="28"/>
          <w:shd w:val="clear" w:color="auto" w:fill="FFFFFF"/>
        </w:rPr>
        <w:t>Техническое обслуживание лифтов</w:t>
      </w:r>
    </w:p>
    <w:p w:rsidR="00472906" w:rsidRPr="00472906" w:rsidRDefault="00472906" w:rsidP="001512A2">
      <w:pPr>
        <w:pStyle w:val="formattext"/>
        <w:shd w:val="clear" w:color="auto" w:fill="FFFFFF"/>
        <w:spacing w:before="0" w:beforeAutospacing="0" w:after="120" w:afterAutospacing="0" w:line="263" w:lineRule="atLeast"/>
        <w:jc w:val="center"/>
        <w:textAlignment w:val="baseline"/>
        <w:rPr>
          <w:rFonts w:asciiTheme="majorHAnsi" w:hAnsiTheme="majorHAnsi" w:cs="Arial"/>
          <w:bCs/>
          <w:color w:val="2D2D2D"/>
          <w:spacing w:val="2"/>
          <w:shd w:val="clear" w:color="auto" w:fill="FFFFFF"/>
        </w:rPr>
      </w:pPr>
      <w:r>
        <w:rPr>
          <w:rFonts w:asciiTheme="majorHAnsi" w:hAnsiTheme="majorHAnsi" w:cs="Arial"/>
          <w:color w:val="2D2D2D"/>
          <w:spacing w:val="2"/>
          <w:shd w:val="clear" w:color="auto" w:fill="FFFFFF"/>
        </w:rPr>
        <w:t>(</w:t>
      </w:r>
      <w:r w:rsidRPr="00472906">
        <w:rPr>
          <w:rFonts w:asciiTheme="majorHAnsi" w:hAnsiTheme="majorHAnsi" w:cs="Arial"/>
          <w:color w:val="2D2D2D"/>
          <w:spacing w:val="2"/>
          <w:shd w:val="clear" w:color="auto" w:fill="FFFFFF"/>
        </w:rPr>
        <w:t>Комплекс операций по поддержанию безопасности и работоспособности лифта на стадии его эксплуатации.</w:t>
      </w:r>
      <w:r>
        <w:rPr>
          <w:rFonts w:asciiTheme="majorHAnsi" w:hAnsiTheme="majorHAnsi" w:cs="Arial"/>
          <w:color w:val="2D2D2D"/>
          <w:spacing w:val="2"/>
          <w:shd w:val="clear" w:color="auto" w:fill="FFFFFF"/>
        </w:rPr>
        <w:t>)</w:t>
      </w:r>
    </w:p>
    <w:p w:rsidR="00233F80" w:rsidRPr="001512A2" w:rsidRDefault="001512A2" w:rsidP="001512A2">
      <w:pPr>
        <w:pStyle w:val="formattext"/>
        <w:numPr>
          <w:ilvl w:val="0"/>
          <w:numId w:val="3"/>
        </w:numPr>
        <w:shd w:val="clear" w:color="auto" w:fill="FFFFFF"/>
        <w:spacing w:before="0" w:beforeAutospacing="0" w:after="240" w:afterAutospacing="0" w:line="263" w:lineRule="atLeast"/>
        <w:ind w:left="0" w:firstLine="0"/>
        <w:textAlignment w:val="baseline"/>
        <w:rPr>
          <w:rFonts w:asciiTheme="majorHAnsi" w:hAnsiTheme="majorHAnsi" w:cs="Arial"/>
          <w:color w:val="2D2D2D"/>
          <w:spacing w:val="2"/>
        </w:rPr>
      </w:pPr>
      <w:r w:rsidRPr="001512A2">
        <w:rPr>
          <w:rFonts w:asciiTheme="majorHAnsi" w:hAnsiTheme="majorHAnsi" w:cs="Arial"/>
          <w:b/>
          <w:color w:val="2D2D2D"/>
          <w:spacing w:val="2"/>
          <w:shd w:val="clear" w:color="auto" w:fill="FFFFFF"/>
        </w:rPr>
        <w:t>Виды, состав и периодичность работ по техническому обслуживанию лифтов</w:t>
      </w:r>
      <w:r w:rsidRPr="001512A2">
        <w:rPr>
          <w:rFonts w:asciiTheme="majorHAnsi" w:hAnsiTheme="majorHAnsi" w:cs="Arial"/>
          <w:color w:val="2D2D2D"/>
          <w:spacing w:val="2"/>
          <w:shd w:val="clear" w:color="auto" w:fill="FFFFFF"/>
        </w:rPr>
        <w:t xml:space="preserve"> устанавливаются изготовителем в руководстве (инструкции) по эксплуатации в соответствии с требованиями</w:t>
      </w:r>
      <w:r w:rsidRPr="001512A2">
        <w:rPr>
          <w:rStyle w:val="apple-converted-space"/>
          <w:rFonts w:asciiTheme="majorHAnsi" w:hAnsiTheme="majorHAnsi" w:cs="Arial"/>
          <w:color w:val="2D2D2D"/>
          <w:spacing w:val="2"/>
          <w:shd w:val="clear" w:color="auto" w:fill="FFFFFF"/>
        </w:rPr>
        <w:t> </w:t>
      </w:r>
      <w:hyperlink r:id="rId7" w:history="1">
        <w:r w:rsidRPr="001512A2">
          <w:rPr>
            <w:rStyle w:val="a3"/>
            <w:rFonts w:asciiTheme="majorHAnsi" w:hAnsiTheme="majorHAnsi" w:cs="Arial"/>
            <w:color w:val="00466E"/>
            <w:spacing w:val="2"/>
            <w:shd w:val="clear" w:color="auto" w:fill="FFFFFF"/>
          </w:rPr>
          <w:t xml:space="preserve">ГОСТ </w:t>
        </w:r>
        <w:proofErr w:type="gramStart"/>
        <w:r w:rsidRPr="001512A2">
          <w:rPr>
            <w:rStyle w:val="a3"/>
            <w:rFonts w:asciiTheme="majorHAnsi" w:hAnsiTheme="majorHAnsi" w:cs="Arial"/>
            <w:color w:val="00466E"/>
            <w:spacing w:val="2"/>
            <w:shd w:val="clear" w:color="auto" w:fill="FFFFFF"/>
          </w:rPr>
          <w:t>Р</w:t>
        </w:r>
        <w:proofErr w:type="gramEnd"/>
        <w:r w:rsidRPr="001512A2">
          <w:rPr>
            <w:rStyle w:val="a3"/>
            <w:rFonts w:asciiTheme="majorHAnsi" w:hAnsiTheme="majorHAnsi" w:cs="Arial"/>
            <w:color w:val="00466E"/>
            <w:spacing w:val="2"/>
            <w:shd w:val="clear" w:color="auto" w:fill="FFFFFF"/>
          </w:rPr>
          <w:t xml:space="preserve"> 54999</w:t>
        </w:r>
      </w:hyperlink>
      <w:r w:rsidRPr="001512A2">
        <w:rPr>
          <w:rFonts w:asciiTheme="majorHAnsi" w:hAnsiTheme="majorHAnsi" w:cs="Arial"/>
          <w:color w:val="2D2D2D"/>
          <w:spacing w:val="2"/>
          <w:shd w:val="clear" w:color="auto" w:fill="FFFFFF"/>
        </w:rPr>
        <w:t>.</w:t>
      </w:r>
    </w:p>
    <w:p w:rsidR="001512A2" w:rsidRDefault="001512A2" w:rsidP="001512A2">
      <w:pPr>
        <w:pStyle w:val="formattext"/>
        <w:shd w:val="clear" w:color="auto" w:fill="FFFFFF"/>
        <w:spacing w:before="0" w:beforeAutospacing="0" w:after="120" w:afterAutospacing="0" w:line="263" w:lineRule="atLeast"/>
        <w:ind w:firstLine="708"/>
        <w:textAlignment w:val="baseline"/>
        <w:rPr>
          <w:rFonts w:asciiTheme="majorHAnsi" w:hAnsiTheme="majorHAnsi" w:cs="Arial"/>
          <w:color w:val="2D2D2D"/>
          <w:spacing w:val="2"/>
        </w:rPr>
      </w:pPr>
      <w:proofErr w:type="gramStart"/>
      <w:r w:rsidRPr="001512A2">
        <w:rPr>
          <w:rFonts w:asciiTheme="majorHAnsi" w:hAnsiTheme="majorHAnsi" w:cs="Arial"/>
          <w:color w:val="2D2D2D"/>
          <w:spacing w:val="2"/>
        </w:rPr>
        <w:t>При отсутствии информации изготовителя о видах, составе и периодичности работ по техническому обслуживанию лифтов устанавливается следующая периодичность выполнения данных работ:</w:t>
      </w:r>
      <w:r w:rsidRPr="001512A2">
        <w:rPr>
          <w:rFonts w:asciiTheme="majorHAnsi" w:hAnsiTheme="majorHAnsi" w:cs="Arial"/>
          <w:color w:val="2D2D2D"/>
          <w:spacing w:val="2"/>
        </w:rPr>
        <w:br/>
        <w:t>- ежемесячное техническое обслуживание (ТО-1) - проводится не реже одного раза в месяц;</w:t>
      </w:r>
      <w:r w:rsidRPr="001512A2">
        <w:rPr>
          <w:rFonts w:asciiTheme="majorHAnsi" w:hAnsiTheme="majorHAnsi" w:cs="Arial"/>
          <w:color w:val="2D2D2D"/>
          <w:spacing w:val="2"/>
        </w:rPr>
        <w:br/>
        <w:t>- квартальное техническое обслуживание (ТО-3) - проводится не реже одного раза в три месяца;</w:t>
      </w:r>
      <w:r w:rsidRPr="001512A2">
        <w:rPr>
          <w:rFonts w:asciiTheme="majorHAnsi" w:hAnsiTheme="majorHAnsi" w:cs="Arial"/>
          <w:color w:val="2D2D2D"/>
          <w:spacing w:val="2"/>
        </w:rPr>
        <w:br/>
        <w:t>- полугодовое техническое обслуживание (ТО-6) - проводится не реже одного раза в шесть месяцев;</w:t>
      </w:r>
      <w:proofErr w:type="gramEnd"/>
      <w:r w:rsidRPr="001512A2">
        <w:rPr>
          <w:rFonts w:asciiTheme="majorHAnsi" w:hAnsiTheme="majorHAnsi" w:cs="Arial"/>
          <w:color w:val="2D2D2D"/>
          <w:spacing w:val="2"/>
        </w:rPr>
        <w:br/>
      </w:r>
      <w:r w:rsidRPr="001512A2">
        <w:rPr>
          <w:rFonts w:asciiTheme="majorHAnsi" w:hAnsiTheme="majorHAnsi" w:cs="Arial"/>
          <w:color w:val="2D2D2D"/>
          <w:spacing w:val="2"/>
        </w:rPr>
        <w:lastRenderedPageBreak/>
        <w:t>- годовое техническое обслуживание (ТО-12) - проводится не реже одного раза в двенадцать месяцев.</w:t>
      </w:r>
    </w:p>
    <w:p w:rsidR="001512A2" w:rsidRDefault="001512A2" w:rsidP="001512A2">
      <w:pPr>
        <w:pStyle w:val="formattext"/>
        <w:numPr>
          <w:ilvl w:val="0"/>
          <w:numId w:val="3"/>
        </w:numPr>
        <w:shd w:val="clear" w:color="auto" w:fill="FFFFFF"/>
        <w:spacing w:before="0" w:beforeAutospacing="0" w:after="120" w:afterAutospacing="0" w:line="263" w:lineRule="atLeast"/>
        <w:ind w:left="0" w:firstLine="0"/>
        <w:textAlignment w:val="baseline"/>
        <w:rPr>
          <w:rFonts w:asciiTheme="majorHAnsi" w:hAnsiTheme="majorHAnsi" w:cs="Arial"/>
          <w:color w:val="2D2D2D"/>
          <w:spacing w:val="2"/>
        </w:rPr>
      </w:pPr>
      <w:r w:rsidRPr="001512A2">
        <w:rPr>
          <w:rFonts w:asciiTheme="majorHAnsi" w:hAnsiTheme="majorHAnsi" w:cs="Arial"/>
          <w:color w:val="2D2D2D"/>
          <w:spacing w:val="2"/>
        </w:rPr>
        <w:t>Специализированная организация для осуществления работ по техническому обслуживанию лифтов разрабатывает:</w:t>
      </w:r>
      <w:r w:rsidRPr="001512A2">
        <w:rPr>
          <w:rFonts w:asciiTheme="majorHAnsi" w:hAnsiTheme="majorHAnsi" w:cs="Arial"/>
          <w:color w:val="2D2D2D"/>
          <w:spacing w:val="2"/>
        </w:rPr>
        <w:br/>
        <w:t>- регламентирующие документы;</w:t>
      </w:r>
      <w:r w:rsidRPr="001512A2">
        <w:rPr>
          <w:rFonts w:asciiTheme="majorHAnsi" w:hAnsiTheme="majorHAnsi" w:cs="Arial"/>
          <w:color w:val="2D2D2D"/>
          <w:spacing w:val="2"/>
        </w:rPr>
        <w:br/>
        <w:t>- стандарты предприятия;</w:t>
      </w:r>
      <w:r w:rsidRPr="001512A2">
        <w:rPr>
          <w:rFonts w:asciiTheme="majorHAnsi" w:hAnsiTheme="majorHAnsi" w:cs="Arial"/>
          <w:color w:val="2D2D2D"/>
          <w:spacing w:val="2"/>
        </w:rPr>
        <w:br/>
        <w:t>- инструкции, руководства по техническому обслуживанию лифтов.</w:t>
      </w:r>
    </w:p>
    <w:p w:rsidR="00472906" w:rsidRDefault="001512A2" w:rsidP="001512A2">
      <w:pPr>
        <w:pStyle w:val="formattext"/>
        <w:shd w:val="clear" w:color="auto" w:fill="FFFFFF"/>
        <w:spacing w:before="0" w:beforeAutospacing="0" w:after="120" w:afterAutospacing="0" w:line="263" w:lineRule="atLeast"/>
        <w:textAlignment w:val="baseline"/>
        <w:rPr>
          <w:rFonts w:asciiTheme="majorHAnsi" w:hAnsiTheme="majorHAnsi" w:cs="Arial"/>
          <w:color w:val="2D2D2D"/>
          <w:spacing w:val="2"/>
        </w:rPr>
      </w:pPr>
      <w:r w:rsidRPr="001512A2">
        <w:rPr>
          <w:rFonts w:asciiTheme="majorHAnsi" w:hAnsiTheme="majorHAnsi" w:cs="Arial"/>
          <w:color w:val="2D2D2D"/>
          <w:spacing w:val="2"/>
        </w:rPr>
        <w:t>Данные документы должны содержать виды, периодичность и состав работ, безопасные методы их выполнения, применяемый инструмент и приспособления, технические требования к оборудованию и узлам по</w:t>
      </w:r>
      <w:r w:rsidRPr="001512A2">
        <w:rPr>
          <w:rStyle w:val="apple-converted-space"/>
          <w:rFonts w:asciiTheme="majorHAnsi" w:hAnsiTheme="majorHAnsi" w:cs="Arial"/>
          <w:color w:val="2D2D2D"/>
          <w:spacing w:val="2"/>
        </w:rPr>
        <w:t> </w:t>
      </w:r>
      <w:hyperlink r:id="rId8" w:history="1">
        <w:r w:rsidRPr="001512A2">
          <w:rPr>
            <w:rStyle w:val="a3"/>
            <w:rFonts w:asciiTheme="majorHAnsi" w:hAnsiTheme="majorHAnsi" w:cs="Arial"/>
            <w:color w:val="00466E"/>
            <w:spacing w:val="2"/>
          </w:rPr>
          <w:t xml:space="preserve">ГОСТ </w:t>
        </w:r>
        <w:proofErr w:type="gramStart"/>
        <w:r w:rsidRPr="001512A2">
          <w:rPr>
            <w:rStyle w:val="a3"/>
            <w:rFonts w:asciiTheme="majorHAnsi" w:hAnsiTheme="majorHAnsi" w:cs="Arial"/>
            <w:color w:val="00466E"/>
            <w:spacing w:val="2"/>
          </w:rPr>
          <w:t>Р</w:t>
        </w:r>
        <w:proofErr w:type="gramEnd"/>
        <w:r w:rsidRPr="001512A2">
          <w:rPr>
            <w:rStyle w:val="a3"/>
            <w:rFonts w:asciiTheme="majorHAnsi" w:hAnsiTheme="majorHAnsi" w:cs="Arial"/>
            <w:color w:val="00466E"/>
            <w:spacing w:val="2"/>
          </w:rPr>
          <w:t xml:space="preserve"> 54999</w:t>
        </w:r>
      </w:hyperlink>
      <w:r w:rsidRPr="001512A2">
        <w:rPr>
          <w:rFonts w:asciiTheme="majorHAnsi" w:hAnsiTheme="majorHAnsi" w:cs="Arial"/>
          <w:color w:val="2D2D2D"/>
          <w:spacing w:val="2"/>
        </w:rPr>
        <w:t>.</w:t>
      </w:r>
    </w:p>
    <w:p w:rsidR="00472906" w:rsidRDefault="00472906" w:rsidP="00472906">
      <w:pPr>
        <w:pStyle w:val="formattext"/>
        <w:shd w:val="clear" w:color="auto" w:fill="FFFFFF"/>
        <w:spacing w:before="0" w:beforeAutospacing="0" w:after="120" w:afterAutospacing="0" w:line="263" w:lineRule="atLeast"/>
        <w:jc w:val="center"/>
        <w:textAlignment w:val="baseline"/>
        <w:rPr>
          <w:rFonts w:asciiTheme="majorHAnsi" w:hAnsiTheme="majorHAnsi" w:cs="Arial"/>
          <w:color w:val="2D2D2D"/>
          <w:spacing w:val="2"/>
          <w:sz w:val="28"/>
          <w:szCs w:val="28"/>
        </w:rPr>
      </w:pPr>
      <w:r w:rsidRPr="00472906">
        <w:rPr>
          <w:rFonts w:asciiTheme="majorHAnsi" w:hAnsiTheme="majorHAnsi" w:cs="Arial"/>
          <w:b/>
          <w:bCs/>
          <w:color w:val="2D2D2D"/>
          <w:spacing w:val="2"/>
          <w:sz w:val="28"/>
          <w:szCs w:val="28"/>
          <w:shd w:val="clear" w:color="auto" w:fill="FFFFFF"/>
        </w:rPr>
        <w:t>Аварийно-техническое обслуживание</w:t>
      </w:r>
    </w:p>
    <w:p w:rsidR="00472906" w:rsidRDefault="00472906" w:rsidP="00472906">
      <w:pPr>
        <w:pStyle w:val="formattext"/>
        <w:numPr>
          <w:ilvl w:val="0"/>
          <w:numId w:val="4"/>
        </w:numPr>
        <w:shd w:val="clear" w:color="auto" w:fill="FFFFFF"/>
        <w:spacing w:before="0" w:beforeAutospacing="0" w:after="120" w:afterAutospacing="0" w:line="263" w:lineRule="atLeast"/>
        <w:ind w:left="0" w:firstLine="0"/>
        <w:textAlignment w:val="baseline"/>
        <w:rPr>
          <w:rFonts w:asciiTheme="majorHAnsi" w:hAnsiTheme="majorHAnsi" w:cs="Arial"/>
          <w:color w:val="2D2D2D"/>
          <w:spacing w:val="2"/>
          <w:shd w:val="clear" w:color="auto" w:fill="FFFFFF"/>
        </w:rPr>
      </w:pPr>
      <w:r w:rsidRPr="00472906">
        <w:rPr>
          <w:rFonts w:asciiTheme="majorHAnsi" w:hAnsiTheme="majorHAnsi" w:cs="Arial"/>
          <w:color w:val="2D2D2D"/>
          <w:spacing w:val="2"/>
          <w:shd w:val="clear" w:color="auto" w:fill="FFFFFF"/>
        </w:rPr>
        <w:t xml:space="preserve">Аварийно-техническое обслуживание лифтов проводится аварийной службой </w:t>
      </w:r>
      <w:r w:rsidRPr="00472906">
        <w:rPr>
          <w:rFonts w:asciiTheme="majorHAnsi" w:hAnsiTheme="majorHAnsi" w:cs="Arial"/>
          <w:b/>
          <w:color w:val="2D2D2D"/>
          <w:spacing w:val="2"/>
          <w:shd w:val="clear" w:color="auto" w:fill="FFFFFF"/>
        </w:rPr>
        <w:t>специализированной организации</w:t>
      </w:r>
      <w:r w:rsidRPr="00472906">
        <w:rPr>
          <w:rFonts w:asciiTheme="majorHAnsi" w:hAnsiTheme="majorHAnsi" w:cs="Arial"/>
          <w:color w:val="2D2D2D"/>
          <w:spacing w:val="2"/>
          <w:shd w:val="clear" w:color="auto" w:fill="FFFFFF"/>
        </w:rPr>
        <w:t>.</w:t>
      </w:r>
    </w:p>
    <w:p w:rsidR="00472906" w:rsidRPr="00472906" w:rsidRDefault="00472906" w:rsidP="00472906">
      <w:pPr>
        <w:pStyle w:val="formattext"/>
        <w:numPr>
          <w:ilvl w:val="0"/>
          <w:numId w:val="4"/>
        </w:numPr>
        <w:shd w:val="clear" w:color="auto" w:fill="FFFFFF"/>
        <w:spacing w:before="0" w:beforeAutospacing="0" w:after="120" w:afterAutospacing="0" w:line="263" w:lineRule="atLeast"/>
        <w:ind w:left="0" w:firstLine="0"/>
        <w:textAlignment w:val="baseline"/>
        <w:rPr>
          <w:rFonts w:asciiTheme="majorHAnsi" w:hAnsiTheme="majorHAnsi" w:cs="Arial"/>
          <w:color w:val="2D2D2D"/>
          <w:spacing w:val="2"/>
        </w:rPr>
      </w:pPr>
      <w:r>
        <w:rPr>
          <w:rStyle w:val="apple-converted-space"/>
          <w:rFonts w:ascii="Arial" w:hAnsi="Arial" w:cs="Arial"/>
          <w:color w:val="2D2D2D"/>
          <w:spacing w:val="2"/>
          <w:sz w:val="18"/>
          <w:szCs w:val="18"/>
          <w:shd w:val="clear" w:color="auto" w:fill="FFFFFF"/>
        </w:rPr>
        <w:t> </w:t>
      </w:r>
      <w:r w:rsidRPr="00472906">
        <w:rPr>
          <w:rFonts w:asciiTheme="majorHAnsi" w:hAnsiTheme="majorHAnsi" w:cs="Arial"/>
          <w:color w:val="2D2D2D"/>
          <w:spacing w:val="2"/>
          <w:shd w:val="clear" w:color="auto" w:fill="FFFFFF"/>
        </w:rPr>
        <w:t>Аварийно-техническое обслуживание предусматривает проведение работ по:</w:t>
      </w:r>
      <w:r w:rsidRPr="00472906">
        <w:rPr>
          <w:rFonts w:asciiTheme="majorHAnsi" w:hAnsiTheme="majorHAnsi" w:cs="Arial"/>
          <w:color w:val="2D2D2D"/>
          <w:spacing w:val="2"/>
        </w:rPr>
        <w:br/>
      </w:r>
      <w:r w:rsidRPr="00472906">
        <w:rPr>
          <w:rFonts w:asciiTheme="majorHAnsi" w:hAnsiTheme="majorHAnsi" w:cs="Arial"/>
          <w:color w:val="2D2D2D"/>
          <w:spacing w:val="2"/>
          <w:shd w:val="clear" w:color="auto" w:fill="FFFFFF"/>
        </w:rPr>
        <w:t>- безопасной эвакуации пассажиров из кабин остановившихся лифтов;</w:t>
      </w:r>
      <w:r w:rsidRPr="00472906">
        <w:rPr>
          <w:rFonts w:asciiTheme="majorHAnsi" w:hAnsiTheme="majorHAnsi" w:cs="Arial"/>
          <w:color w:val="2D2D2D"/>
          <w:spacing w:val="2"/>
        </w:rPr>
        <w:br/>
      </w:r>
      <w:r w:rsidRPr="00472906">
        <w:rPr>
          <w:rFonts w:asciiTheme="majorHAnsi" w:hAnsiTheme="majorHAnsi" w:cs="Arial"/>
          <w:color w:val="2D2D2D"/>
          <w:spacing w:val="2"/>
          <w:shd w:val="clear" w:color="auto" w:fill="FFFFFF"/>
        </w:rPr>
        <w:t>- устранению неисправностей лифта, оборудования системы диспетчерского контроля (при наличии).</w:t>
      </w:r>
    </w:p>
    <w:p w:rsidR="00472906" w:rsidRPr="00472906" w:rsidRDefault="00472906" w:rsidP="00472906">
      <w:pPr>
        <w:pStyle w:val="formattext"/>
        <w:numPr>
          <w:ilvl w:val="0"/>
          <w:numId w:val="4"/>
        </w:numPr>
        <w:shd w:val="clear" w:color="auto" w:fill="FFFFFF"/>
        <w:spacing w:before="0" w:beforeAutospacing="0" w:after="120" w:afterAutospacing="0" w:line="263" w:lineRule="atLeast"/>
        <w:ind w:left="0" w:firstLine="0"/>
        <w:textAlignment w:val="baseline"/>
        <w:rPr>
          <w:rFonts w:asciiTheme="majorHAnsi" w:hAnsiTheme="majorHAnsi" w:cs="Arial"/>
          <w:color w:val="2D2D2D"/>
          <w:spacing w:val="2"/>
        </w:rPr>
      </w:pPr>
      <w:r w:rsidRPr="00472906">
        <w:rPr>
          <w:rFonts w:asciiTheme="majorHAnsi" w:hAnsiTheme="majorHAnsi" w:cs="Arial"/>
          <w:color w:val="2D2D2D"/>
          <w:spacing w:val="2"/>
          <w:shd w:val="clear" w:color="auto" w:fill="FFFFFF"/>
        </w:rPr>
        <w:t>Время эвакуации пассажиров из кабины остановившегося лифта не должно превышать 30 мин с момента поступления информации в аварийную службу специализированной организации</w:t>
      </w:r>
      <w:r>
        <w:rPr>
          <w:rFonts w:ascii="Arial" w:hAnsi="Arial" w:cs="Arial"/>
          <w:color w:val="2D2D2D"/>
          <w:spacing w:val="2"/>
          <w:sz w:val="18"/>
          <w:szCs w:val="18"/>
          <w:shd w:val="clear" w:color="auto" w:fill="FFFFFF"/>
        </w:rPr>
        <w:t>.</w:t>
      </w:r>
    </w:p>
    <w:p w:rsidR="00472906" w:rsidRDefault="00472906" w:rsidP="00472906">
      <w:pPr>
        <w:pStyle w:val="formattext"/>
        <w:numPr>
          <w:ilvl w:val="0"/>
          <w:numId w:val="4"/>
        </w:numPr>
        <w:shd w:val="clear" w:color="auto" w:fill="FFFFFF"/>
        <w:spacing w:before="0" w:beforeAutospacing="0" w:after="120" w:afterAutospacing="0" w:line="263" w:lineRule="atLeast"/>
        <w:ind w:left="0" w:firstLine="0"/>
        <w:textAlignment w:val="baseline"/>
        <w:rPr>
          <w:rFonts w:asciiTheme="majorHAnsi" w:hAnsiTheme="majorHAnsi" w:cs="Arial"/>
          <w:color w:val="2D2D2D"/>
          <w:spacing w:val="2"/>
        </w:rPr>
      </w:pPr>
      <w:r w:rsidRPr="00472906">
        <w:rPr>
          <w:rFonts w:asciiTheme="majorHAnsi" w:hAnsiTheme="majorHAnsi" w:cs="Arial"/>
          <w:color w:val="2D2D2D"/>
          <w:spacing w:val="2"/>
        </w:rPr>
        <w:t>Специализированная организация обеспечивает:</w:t>
      </w:r>
      <w:r w:rsidRPr="00472906">
        <w:rPr>
          <w:rFonts w:asciiTheme="majorHAnsi" w:hAnsiTheme="majorHAnsi" w:cs="Arial"/>
          <w:color w:val="2D2D2D"/>
          <w:spacing w:val="2"/>
        </w:rPr>
        <w:br/>
        <w:t>- круглосуточное функционирование аварийной службы в рабочие, выходные и праздничные дни;</w:t>
      </w:r>
      <w:r w:rsidRPr="00472906">
        <w:rPr>
          <w:rFonts w:asciiTheme="majorHAnsi" w:hAnsiTheme="majorHAnsi" w:cs="Arial"/>
          <w:color w:val="2D2D2D"/>
          <w:spacing w:val="2"/>
        </w:rPr>
        <w:br/>
        <w:t>- прием, регистрацию и передачу заявок на исполнение электромеханикам аварийной службы, контроль их исполнения;</w:t>
      </w:r>
      <w:r w:rsidRPr="00472906">
        <w:rPr>
          <w:rFonts w:asciiTheme="majorHAnsi" w:hAnsiTheme="majorHAnsi" w:cs="Arial"/>
          <w:color w:val="2D2D2D"/>
          <w:spacing w:val="2"/>
        </w:rPr>
        <w:br/>
        <w:t>- организацию работ в экстремальных условиях (непредвиденное отключение электроэнергии в зданиях, пожар, затопление и т.п.);</w:t>
      </w:r>
      <w:r w:rsidRPr="00472906">
        <w:rPr>
          <w:rFonts w:asciiTheme="majorHAnsi" w:hAnsiTheme="majorHAnsi" w:cs="Arial"/>
          <w:color w:val="2D2D2D"/>
          <w:spacing w:val="2"/>
        </w:rPr>
        <w:br/>
        <w:t xml:space="preserve">- организацию </w:t>
      </w:r>
      <w:proofErr w:type="gramStart"/>
      <w:r w:rsidRPr="00472906">
        <w:rPr>
          <w:rFonts w:asciiTheme="majorHAnsi" w:hAnsiTheme="majorHAnsi" w:cs="Arial"/>
          <w:color w:val="2D2D2D"/>
          <w:spacing w:val="2"/>
        </w:rPr>
        <w:t>контроля за</w:t>
      </w:r>
      <w:proofErr w:type="gramEnd"/>
      <w:r w:rsidRPr="00472906">
        <w:rPr>
          <w:rFonts w:asciiTheme="majorHAnsi" w:hAnsiTheme="majorHAnsi" w:cs="Arial"/>
          <w:color w:val="2D2D2D"/>
          <w:spacing w:val="2"/>
        </w:rPr>
        <w:t xml:space="preserve"> соблюдением электромеханиками по лифтам и электромонтерами диспетчерского оборудования и телеавтоматики аварийной службы, требований охраны труда и производственной дисциплины.</w:t>
      </w:r>
    </w:p>
    <w:p w:rsidR="00045F7D" w:rsidRPr="00045F7D" w:rsidRDefault="00045F7D" w:rsidP="00472906">
      <w:pPr>
        <w:pStyle w:val="formattext"/>
        <w:numPr>
          <w:ilvl w:val="0"/>
          <w:numId w:val="4"/>
        </w:numPr>
        <w:shd w:val="clear" w:color="auto" w:fill="FFFFFF"/>
        <w:spacing w:before="0" w:beforeAutospacing="0" w:after="120" w:afterAutospacing="0" w:line="263" w:lineRule="atLeast"/>
        <w:ind w:left="0" w:firstLine="0"/>
        <w:textAlignment w:val="baseline"/>
        <w:rPr>
          <w:rFonts w:asciiTheme="majorHAnsi" w:hAnsiTheme="majorHAnsi" w:cs="Arial"/>
          <w:color w:val="2D2D2D"/>
          <w:spacing w:val="2"/>
        </w:rPr>
      </w:pPr>
      <w:r w:rsidRPr="00045F7D">
        <w:rPr>
          <w:rFonts w:asciiTheme="majorHAnsi" w:hAnsiTheme="majorHAnsi" w:cs="Arial"/>
          <w:color w:val="2D2D2D"/>
          <w:spacing w:val="2"/>
          <w:shd w:val="clear" w:color="auto" w:fill="FFFFFF"/>
        </w:rPr>
        <w:t>Аварийная служба должна быть укомплектована необходимым количеством квалифицированного персонала, необходимог</w:t>
      </w:r>
      <w:r>
        <w:rPr>
          <w:rFonts w:asciiTheme="majorHAnsi" w:hAnsiTheme="majorHAnsi" w:cs="Arial"/>
          <w:color w:val="2D2D2D"/>
          <w:spacing w:val="2"/>
          <w:shd w:val="clear" w:color="auto" w:fill="FFFFFF"/>
        </w:rPr>
        <w:t xml:space="preserve">о для выполнения требований 1, </w:t>
      </w:r>
      <w:r w:rsidRPr="00045F7D">
        <w:rPr>
          <w:rFonts w:asciiTheme="majorHAnsi" w:hAnsiTheme="majorHAnsi" w:cs="Arial"/>
          <w:color w:val="2D2D2D"/>
          <w:spacing w:val="2"/>
          <w:shd w:val="clear" w:color="auto" w:fill="FFFFFF"/>
        </w:rPr>
        <w:t>2, с учетом количества, типов, модификаций лифтов, а также оснащена необходимым автотранспортом, инструментом, приспособлениями и механизмами.</w:t>
      </w:r>
    </w:p>
    <w:p w:rsidR="00045F7D" w:rsidRPr="00045F7D" w:rsidRDefault="00045F7D" w:rsidP="00472906">
      <w:pPr>
        <w:pStyle w:val="formattext"/>
        <w:numPr>
          <w:ilvl w:val="0"/>
          <w:numId w:val="4"/>
        </w:numPr>
        <w:shd w:val="clear" w:color="auto" w:fill="FFFFFF"/>
        <w:spacing w:before="0" w:beforeAutospacing="0" w:after="120" w:afterAutospacing="0" w:line="263" w:lineRule="atLeast"/>
        <w:ind w:left="0" w:firstLine="0"/>
        <w:textAlignment w:val="baseline"/>
        <w:rPr>
          <w:rFonts w:asciiTheme="majorHAnsi" w:hAnsiTheme="majorHAnsi" w:cs="Arial"/>
          <w:color w:val="2D2D2D"/>
          <w:spacing w:val="2"/>
        </w:rPr>
      </w:pPr>
      <w:r w:rsidRPr="00045F7D">
        <w:rPr>
          <w:rFonts w:asciiTheme="majorHAnsi" w:hAnsiTheme="majorHAnsi" w:cs="Arial"/>
          <w:color w:val="2D2D2D"/>
          <w:spacing w:val="2"/>
          <w:shd w:val="clear" w:color="auto" w:fill="FFFFFF"/>
        </w:rPr>
        <w:t>Если при аварийно-техническом обслуживании для восстановления работоспособности лифтов требуется выполнение работ капитального характера, данные работы выполняет специализированная организация по отдельному договору или по дополнительному соглашению к договору на техническое обслуживание лифтов.</w:t>
      </w:r>
    </w:p>
    <w:p w:rsidR="00045F7D" w:rsidRPr="00045F7D" w:rsidRDefault="00045F7D" w:rsidP="00045F7D">
      <w:pPr>
        <w:pStyle w:val="formattext"/>
        <w:shd w:val="clear" w:color="auto" w:fill="FFFFFF"/>
        <w:spacing w:before="0" w:beforeAutospacing="0" w:after="0" w:afterAutospacing="0" w:line="263" w:lineRule="atLeast"/>
        <w:jc w:val="center"/>
        <w:textAlignment w:val="baseline"/>
        <w:rPr>
          <w:rFonts w:asciiTheme="majorHAnsi" w:hAnsiTheme="majorHAnsi" w:cs="Arial"/>
          <w:color w:val="2D2D2D"/>
          <w:spacing w:val="2"/>
        </w:rPr>
      </w:pPr>
      <w:r w:rsidRPr="00045F7D">
        <w:rPr>
          <w:rFonts w:asciiTheme="majorHAnsi" w:hAnsiTheme="majorHAnsi" w:cs="Arial"/>
          <w:b/>
          <w:bCs/>
          <w:color w:val="2D2D2D"/>
          <w:spacing w:val="2"/>
        </w:rPr>
        <w:t>Внеплановый ремонт</w:t>
      </w:r>
      <w:r w:rsidRPr="00045F7D">
        <w:rPr>
          <w:rFonts w:asciiTheme="majorHAnsi" w:hAnsiTheme="majorHAnsi" w:cs="Arial"/>
          <w:color w:val="2D2D2D"/>
          <w:spacing w:val="2"/>
        </w:rPr>
        <w:br/>
      </w:r>
    </w:p>
    <w:p w:rsidR="00045F7D" w:rsidRPr="00045F7D" w:rsidRDefault="00045F7D" w:rsidP="00045F7D">
      <w:pPr>
        <w:pStyle w:val="formattext"/>
        <w:numPr>
          <w:ilvl w:val="0"/>
          <w:numId w:val="5"/>
        </w:numPr>
        <w:shd w:val="clear" w:color="auto" w:fill="FFFFFF"/>
        <w:spacing w:before="0" w:beforeAutospacing="0" w:after="0" w:afterAutospacing="0" w:line="263" w:lineRule="atLeast"/>
        <w:ind w:left="0" w:firstLine="0"/>
        <w:textAlignment w:val="baseline"/>
        <w:rPr>
          <w:rFonts w:asciiTheme="majorHAnsi" w:hAnsiTheme="majorHAnsi" w:cs="Arial"/>
          <w:color w:val="2D2D2D"/>
          <w:spacing w:val="2"/>
        </w:rPr>
      </w:pPr>
      <w:r w:rsidRPr="00045F7D">
        <w:rPr>
          <w:rFonts w:asciiTheme="majorHAnsi" w:hAnsiTheme="majorHAnsi" w:cs="Arial"/>
          <w:color w:val="2D2D2D"/>
          <w:spacing w:val="2"/>
        </w:rPr>
        <w:t>Внеплановый (аварийный) ремонт (работы капитального характера) выполняется в целях восстановления работоспособности лифта, вышедшего из строя в результате затопления, пожара, вандальных действий или иных чрезвычайных ситуаций.</w:t>
      </w:r>
    </w:p>
    <w:p w:rsidR="00045F7D" w:rsidRDefault="00045F7D" w:rsidP="00045F7D">
      <w:pPr>
        <w:pStyle w:val="formattext"/>
        <w:shd w:val="clear" w:color="auto" w:fill="FFFFFF"/>
        <w:spacing w:before="0" w:beforeAutospacing="0" w:after="0" w:afterAutospacing="0" w:line="263" w:lineRule="atLeast"/>
        <w:ind w:firstLine="708"/>
        <w:textAlignment w:val="baseline"/>
        <w:rPr>
          <w:rFonts w:asciiTheme="majorHAnsi" w:hAnsiTheme="majorHAnsi" w:cs="Arial"/>
          <w:b/>
          <w:color w:val="2D2D2D"/>
          <w:spacing w:val="2"/>
        </w:rPr>
      </w:pPr>
      <w:r w:rsidRPr="00045F7D">
        <w:rPr>
          <w:rFonts w:asciiTheme="majorHAnsi" w:hAnsiTheme="majorHAnsi" w:cs="Arial"/>
          <w:b/>
          <w:color w:val="2D2D2D"/>
          <w:spacing w:val="2"/>
        </w:rPr>
        <w:t>Внеплановый (аварийный) ремонт (работы капитального характера) в состав системы планово-предупредительных ремонтов не входит.</w:t>
      </w:r>
    </w:p>
    <w:p w:rsidR="00045F7D" w:rsidRDefault="00045F7D" w:rsidP="00045F7D">
      <w:pPr>
        <w:pStyle w:val="formattext"/>
        <w:shd w:val="clear" w:color="auto" w:fill="FFFFFF"/>
        <w:spacing w:before="0" w:beforeAutospacing="0" w:after="0" w:afterAutospacing="0" w:line="263" w:lineRule="atLeast"/>
        <w:ind w:firstLine="708"/>
        <w:textAlignment w:val="baseline"/>
        <w:rPr>
          <w:rFonts w:asciiTheme="majorHAnsi" w:hAnsiTheme="majorHAnsi" w:cs="Arial"/>
          <w:color w:val="2D2D2D"/>
          <w:spacing w:val="2"/>
          <w:shd w:val="clear" w:color="auto" w:fill="FFFFFF"/>
        </w:rPr>
      </w:pPr>
      <w:r w:rsidRPr="00045F7D">
        <w:rPr>
          <w:rFonts w:asciiTheme="majorHAnsi" w:hAnsiTheme="majorHAnsi" w:cs="Arial"/>
          <w:b/>
          <w:color w:val="2D2D2D"/>
          <w:spacing w:val="2"/>
        </w:rPr>
        <w:br/>
      </w:r>
      <w:r w:rsidRPr="00045F7D">
        <w:rPr>
          <w:rFonts w:asciiTheme="majorHAnsi" w:hAnsiTheme="majorHAnsi" w:cs="Arial"/>
          <w:color w:val="2D2D2D"/>
          <w:spacing w:val="2"/>
          <w:shd w:val="clear" w:color="auto" w:fill="FFFFFF"/>
        </w:rPr>
        <w:t xml:space="preserve">2.  </w:t>
      </w:r>
      <w:proofErr w:type="gramStart"/>
      <w:r w:rsidRPr="00045F7D">
        <w:rPr>
          <w:rFonts w:asciiTheme="majorHAnsi" w:hAnsiTheme="majorHAnsi" w:cs="Arial"/>
          <w:color w:val="2D2D2D"/>
          <w:spacing w:val="2"/>
          <w:shd w:val="clear" w:color="auto" w:fill="FFFFFF"/>
        </w:rPr>
        <w:t>В состав работ, выполняемых при капитальном ремонте лифта (работ капитального характера), входят ремонт или замена одного или нескольких узлов (составных частей):</w:t>
      </w:r>
      <w:r w:rsidRPr="00045F7D">
        <w:rPr>
          <w:rFonts w:asciiTheme="majorHAnsi" w:hAnsiTheme="majorHAnsi" w:cs="Arial"/>
          <w:color w:val="2D2D2D"/>
          <w:spacing w:val="2"/>
        </w:rPr>
        <w:br/>
      </w:r>
      <w:r w:rsidRPr="00045F7D">
        <w:rPr>
          <w:rFonts w:asciiTheme="majorHAnsi" w:hAnsiTheme="majorHAnsi" w:cs="Arial"/>
          <w:color w:val="2D2D2D"/>
          <w:spacing w:val="2"/>
          <w:shd w:val="clear" w:color="auto" w:fill="FFFFFF"/>
        </w:rPr>
        <w:lastRenderedPageBreak/>
        <w:t>- лебедки главного привода и ее составных частей: редуктора, червячной пары, тормоза, отводного блока, моторной или редукторной полумуфт;</w:t>
      </w:r>
      <w:r w:rsidRPr="00045F7D">
        <w:rPr>
          <w:rFonts w:asciiTheme="majorHAnsi" w:hAnsiTheme="majorHAnsi" w:cs="Arial"/>
          <w:color w:val="2D2D2D"/>
          <w:spacing w:val="2"/>
        </w:rPr>
        <w:br/>
      </w:r>
      <w:r w:rsidRPr="00045F7D">
        <w:rPr>
          <w:rFonts w:asciiTheme="majorHAnsi" w:hAnsiTheme="majorHAnsi" w:cs="Arial"/>
          <w:color w:val="2D2D2D"/>
          <w:spacing w:val="2"/>
          <w:shd w:val="clear" w:color="auto" w:fill="FFFFFF"/>
        </w:rPr>
        <w:t>- электродвигателя лебедки главного привода;</w:t>
      </w:r>
      <w:r w:rsidRPr="00045F7D">
        <w:rPr>
          <w:rFonts w:asciiTheme="majorHAnsi" w:hAnsiTheme="majorHAnsi" w:cs="Arial"/>
          <w:color w:val="2D2D2D"/>
          <w:spacing w:val="2"/>
        </w:rPr>
        <w:br/>
      </w:r>
      <w:r w:rsidRPr="00045F7D">
        <w:rPr>
          <w:rFonts w:asciiTheme="majorHAnsi" w:hAnsiTheme="majorHAnsi" w:cs="Arial"/>
          <w:color w:val="2D2D2D"/>
          <w:spacing w:val="2"/>
          <w:shd w:val="clear" w:color="auto" w:fill="FFFFFF"/>
        </w:rPr>
        <w:t>- канатоведущего шкива лебедки главного привода, барабана трения;</w:t>
      </w:r>
      <w:r w:rsidRPr="00045F7D">
        <w:rPr>
          <w:rFonts w:asciiTheme="majorHAnsi" w:hAnsiTheme="majorHAnsi" w:cs="Arial"/>
          <w:color w:val="2D2D2D"/>
          <w:spacing w:val="2"/>
        </w:rPr>
        <w:br/>
      </w:r>
      <w:r w:rsidRPr="00045F7D">
        <w:rPr>
          <w:rFonts w:asciiTheme="majorHAnsi" w:hAnsiTheme="majorHAnsi" w:cs="Arial"/>
          <w:color w:val="2D2D2D"/>
          <w:spacing w:val="2"/>
          <w:shd w:val="clear" w:color="auto" w:fill="FFFFFF"/>
        </w:rPr>
        <w:t>- оборудования гидропривода (гидроагрегата, гидроцилиндра, трубопроводов);</w:t>
      </w:r>
      <w:proofErr w:type="gramEnd"/>
      <w:r w:rsidRPr="00045F7D">
        <w:rPr>
          <w:rFonts w:asciiTheme="majorHAnsi" w:hAnsiTheme="majorHAnsi" w:cs="Arial"/>
          <w:color w:val="2D2D2D"/>
          <w:spacing w:val="2"/>
        </w:rPr>
        <w:br/>
      </w:r>
      <w:r w:rsidRPr="00045F7D">
        <w:rPr>
          <w:rFonts w:asciiTheme="majorHAnsi" w:hAnsiTheme="majorHAnsi" w:cs="Arial"/>
          <w:color w:val="2D2D2D"/>
          <w:spacing w:val="2"/>
        </w:rPr>
        <w:br/>
      </w:r>
      <w:r w:rsidRPr="00045F7D">
        <w:rPr>
          <w:rFonts w:asciiTheme="majorHAnsi" w:hAnsiTheme="majorHAnsi" w:cs="Arial"/>
          <w:color w:val="2D2D2D"/>
          <w:spacing w:val="2"/>
          <w:shd w:val="clear" w:color="auto" w:fill="FFFFFF"/>
        </w:rPr>
        <w:t xml:space="preserve">- </w:t>
      </w:r>
      <w:proofErr w:type="gramStart"/>
      <w:r w:rsidRPr="00045F7D">
        <w:rPr>
          <w:rFonts w:asciiTheme="majorHAnsi" w:hAnsiTheme="majorHAnsi" w:cs="Arial"/>
          <w:color w:val="2D2D2D"/>
          <w:spacing w:val="2"/>
          <w:shd w:val="clear" w:color="auto" w:fill="FFFFFF"/>
        </w:rPr>
        <w:t>привода дверей кабины и его составных частей: редуктора, электродвигателя, балки привода дверей;</w:t>
      </w:r>
      <w:r w:rsidRPr="00045F7D">
        <w:rPr>
          <w:rFonts w:asciiTheme="majorHAnsi" w:hAnsiTheme="majorHAnsi" w:cs="Arial"/>
          <w:color w:val="2D2D2D"/>
          <w:spacing w:val="2"/>
        </w:rPr>
        <w:br/>
      </w:r>
      <w:r w:rsidRPr="00045F7D">
        <w:rPr>
          <w:rFonts w:asciiTheme="majorHAnsi" w:hAnsiTheme="majorHAnsi" w:cs="Arial"/>
          <w:color w:val="2D2D2D"/>
          <w:spacing w:val="2"/>
          <w:shd w:val="clear" w:color="auto" w:fill="FFFFFF"/>
        </w:rPr>
        <w:t>- постов управления;</w:t>
      </w:r>
      <w:r w:rsidRPr="00045F7D">
        <w:rPr>
          <w:rFonts w:asciiTheme="majorHAnsi" w:hAnsiTheme="majorHAnsi" w:cs="Arial"/>
          <w:color w:val="2D2D2D"/>
          <w:spacing w:val="2"/>
        </w:rPr>
        <w:br/>
      </w:r>
      <w:r w:rsidRPr="00045F7D">
        <w:rPr>
          <w:rFonts w:asciiTheme="majorHAnsi" w:hAnsiTheme="majorHAnsi" w:cs="Arial"/>
          <w:color w:val="2D2D2D"/>
          <w:spacing w:val="2"/>
          <w:shd w:val="clear" w:color="auto" w:fill="FFFFFF"/>
        </w:rPr>
        <w:t>- кабины и ее составных частей: рамы кабины, рамы пола, щитов купе кабины, подвески в сборе, отводных блоков (при наличии) грузовзвешивающего устройства;</w:t>
      </w:r>
      <w:r w:rsidRPr="00045F7D">
        <w:rPr>
          <w:rFonts w:asciiTheme="majorHAnsi" w:hAnsiTheme="majorHAnsi" w:cs="Arial"/>
          <w:color w:val="2D2D2D"/>
          <w:spacing w:val="2"/>
        </w:rPr>
        <w:br/>
      </w:r>
      <w:r w:rsidRPr="00045F7D">
        <w:rPr>
          <w:rFonts w:asciiTheme="majorHAnsi" w:hAnsiTheme="majorHAnsi" w:cs="Arial"/>
          <w:color w:val="2D2D2D"/>
          <w:spacing w:val="2"/>
          <w:shd w:val="clear" w:color="auto" w:fill="FFFFFF"/>
        </w:rPr>
        <w:t>- дверей шахты, кабины и их составных частей: створок, порогов, замков, верхних балок дверей;</w:t>
      </w:r>
      <w:r w:rsidRPr="00045F7D">
        <w:rPr>
          <w:rFonts w:asciiTheme="majorHAnsi" w:hAnsiTheme="majorHAnsi" w:cs="Arial"/>
          <w:color w:val="2D2D2D"/>
          <w:spacing w:val="2"/>
        </w:rPr>
        <w:br/>
      </w:r>
      <w:r w:rsidRPr="00045F7D">
        <w:rPr>
          <w:rFonts w:asciiTheme="majorHAnsi" w:hAnsiTheme="majorHAnsi" w:cs="Arial"/>
          <w:color w:val="2D2D2D"/>
          <w:spacing w:val="2"/>
          <w:shd w:val="clear" w:color="auto" w:fill="FFFFFF"/>
        </w:rPr>
        <w:t>- шкафа управления и его составных частей: электронных плат, трансформаторов;</w:t>
      </w:r>
      <w:proofErr w:type="gramEnd"/>
      <w:r w:rsidRPr="00045F7D">
        <w:rPr>
          <w:rFonts w:asciiTheme="majorHAnsi" w:hAnsiTheme="majorHAnsi" w:cs="Arial"/>
          <w:color w:val="2D2D2D"/>
          <w:spacing w:val="2"/>
        </w:rPr>
        <w:br/>
      </w:r>
      <w:r w:rsidRPr="00045F7D">
        <w:rPr>
          <w:rFonts w:asciiTheme="majorHAnsi" w:hAnsiTheme="majorHAnsi" w:cs="Arial"/>
          <w:color w:val="2D2D2D"/>
          <w:spacing w:val="2"/>
          <w:shd w:val="clear" w:color="auto" w:fill="FFFFFF"/>
        </w:rPr>
        <w:t>- преобразователя частоты и его составных частей: силового модуля, сетевого фильтра, тормозного резистора, электронных плат;</w:t>
      </w:r>
      <w:r w:rsidRPr="00045F7D">
        <w:rPr>
          <w:rFonts w:asciiTheme="majorHAnsi" w:hAnsiTheme="majorHAnsi" w:cs="Arial"/>
          <w:color w:val="2D2D2D"/>
          <w:spacing w:val="2"/>
        </w:rPr>
        <w:br/>
      </w:r>
      <w:r w:rsidRPr="00045F7D">
        <w:rPr>
          <w:rFonts w:asciiTheme="majorHAnsi" w:hAnsiTheme="majorHAnsi" w:cs="Arial"/>
          <w:color w:val="2D2D2D"/>
          <w:spacing w:val="2"/>
          <w:shd w:val="clear" w:color="auto" w:fill="FFFFFF"/>
        </w:rPr>
        <w:t>- натяжного устройства уравновешивающих канатов;</w:t>
      </w:r>
    </w:p>
    <w:p w:rsidR="00045F7D" w:rsidRPr="00045F7D" w:rsidRDefault="00045F7D" w:rsidP="00556214">
      <w:pPr>
        <w:pStyle w:val="formattext"/>
        <w:shd w:val="clear" w:color="auto" w:fill="FFFFFF"/>
        <w:spacing w:before="0" w:beforeAutospacing="0" w:after="120" w:afterAutospacing="0" w:line="263" w:lineRule="atLeast"/>
        <w:textAlignment w:val="baseline"/>
        <w:rPr>
          <w:rFonts w:asciiTheme="majorHAnsi" w:hAnsiTheme="majorHAnsi" w:cs="Arial"/>
          <w:color w:val="2D2D2D"/>
          <w:spacing w:val="2"/>
        </w:rPr>
      </w:pPr>
      <w:proofErr w:type="gramStart"/>
      <w:r w:rsidRPr="00045F7D">
        <w:rPr>
          <w:rFonts w:asciiTheme="majorHAnsi" w:hAnsiTheme="majorHAnsi" w:cs="Arial"/>
          <w:color w:val="2D2D2D"/>
          <w:spacing w:val="2"/>
          <w:shd w:val="clear" w:color="auto" w:fill="FFFFFF"/>
        </w:rPr>
        <w:t>- ограничителя скорости в сборе, шкива ограничителя скорости, натяжного устройства ограничителя скорости;</w:t>
      </w:r>
      <w:r w:rsidRPr="00045F7D">
        <w:rPr>
          <w:rFonts w:asciiTheme="majorHAnsi" w:hAnsiTheme="majorHAnsi" w:cs="Arial"/>
          <w:color w:val="2D2D2D"/>
          <w:spacing w:val="2"/>
        </w:rPr>
        <w:br/>
      </w:r>
      <w:r w:rsidRPr="00045F7D">
        <w:rPr>
          <w:rFonts w:asciiTheme="majorHAnsi" w:hAnsiTheme="majorHAnsi" w:cs="Arial"/>
          <w:color w:val="2D2D2D"/>
          <w:spacing w:val="2"/>
          <w:shd w:val="clear" w:color="auto" w:fill="FFFFFF"/>
        </w:rPr>
        <w:t>- ловителей;</w:t>
      </w:r>
      <w:r w:rsidRPr="00045F7D">
        <w:rPr>
          <w:rFonts w:asciiTheme="majorHAnsi" w:hAnsiTheme="majorHAnsi" w:cs="Arial"/>
          <w:color w:val="2D2D2D"/>
          <w:spacing w:val="2"/>
        </w:rPr>
        <w:br/>
      </w:r>
      <w:r w:rsidRPr="00045F7D">
        <w:rPr>
          <w:rFonts w:asciiTheme="majorHAnsi" w:hAnsiTheme="majorHAnsi" w:cs="Arial"/>
          <w:color w:val="2D2D2D"/>
          <w:spacing w:val="2"/>
          <w:shd w:val="clear" w:color="auto" w:fill="FFFFFF"/>
        </w:rPr>
        <w:t>- противовеса и его составных частей: рамы противовеса, подвески в сборе, отводных блоков (при наличии);</w:t>
      </w:r>
      <w:r w:rsidRPr="00045F7D">
        <w:rPr>
          <w:rFonts w:asciiTheme="majorHAnsi" w:hAnsiTheme="majorHAnsi" w:cs="Arial"/>
          <w:color w:val="2D2D2D"/>
          <w:spacing w:val="2"/>
        </w:rPr>
        <w:br/>
      </w:r>
      <w:r w:rsidRPr="00045F7D">
        <w:rPr>
          <w:rFonts w:asciiTheme="majorHAnsi" w:hAnsiTheme="majorHAnsi" w:cs="Arial"/>
          <w:color w:val="2D2D2D"/>
          <w:spacing w:val="2"/>
          <w:shd w:val="clear" w:color="auto" w:fill="FFFFFF"/>
        </w:rPr>
        <w:t>- разводки проводов по машинному помещению, шахте и кабине;</w:t>
      </w:r>
      <w:r w:rsidRPr="00045F7D">
        <w:rPr>
          <w:rFonts w:asciiTheme="majorHAnsi" w:hAnsiTheme="majorHAnsi" w:cs="Arial"/>
          <w:color w:val="2D2D2D"/>
          <w:spacing w:val="2"/>
        </w:rPr>
        <w:br/>
      </w:r>
      <w:r w:rsidRPr="00045F7D">
        <w:rPr>
          <w:rFonts w:asciiTheme="majorHAnsi" w:hAnsiTheme="majorHAnsi" w:cs="Arial"/>
          <w:color w:val="2D2D2D"/>
          <w:spacing w:val="2"/>
          <w:shd w:val="clear" w:color="auto" w:fill="FFFFFF"/>
        </w:rPr>
        <w:t>- подвесного кабеля;</w:t>
      </w:r>
      <w:r w:rsidRPr="00045F7D">
        <w:rPr>
          <w:rFonts w:asciiTheme="majorHAnsi" w:hAnsiTheme="majorHAnsi" w:cs="Arial"/>
          <w:color w:val="2D2D2D"/>
          <w:spacing w:val="2"/>
        </w:rPr>
        <w:br/>
      </w:r>
      <w:r w:rsidRPr="00045F7D">
        <w:rPr>
          <w:rFonts w:asciiTheme="majorHAnsi" w:hAnsiTheme="majorHAnsi" w:cs="Arial"/>
          <w:color w:val="2D2D2D"/>
          <w:spacing w:val="2"/>
          <w:shd w:val="clear" w:color="auto" w:fill="FFFFFF"/>
        </w:rPr>
        <w:t>- тяговых элементов;</w:t>
      </w:r>
      <w:r w:rsidRPr="00045F7D">
        <w:rPr>
          <w:rFonts w:asciiTheme="majorHAnsi" w:hAnsiTheme="majorHAnsi" w:cs="Arial"/>
          <w:color w:val="2D2D2D"/>
          <w:spacing w:val="2"/>
        </w:rPr>
        <w:br/>
      </w:r>
      <w:r w:rsidRPr="00045F7D">
        <w:rPr>
          <w:rFonts w:asciiTheme="majorHAnsi" w:hAnsiTheme="majorHAnsi" w:cs="Arial"/>
          <w:color w:val="2D2D2D"/>
          <w:spacing w:val="2"/>
          <w:shd w:val="clear" w:color="auto" w:fill="FFFFFF"/>
        </w:rPr>
        <w:t>- уравновешивающих канатов, цепей;</w:t>
      </w:r>
      <w:r w:rsidRPr="00045F7D">
        <w:rPr>
          <w:rFonts w:asciiTheme="majorHAnsi" w:hAnsiTheme="majorHAnsi" w:cs="Arial"/>
          <w:color w:val="2D2D2D"/>
          <w:spacing w:val="2"/>
        </w:rPr>
        <w:br/>
      </w:r>
      <w:r w:rsidRPr="00045F7D">
        <w:rPr>
          <w:rFonts w:asciiTheme="majorHAnsi" w:hAnsiTheme="majorHAnsi" w:cs="Arial"/>
          <w:color w:val="2D2D2D"/>
          <w:spacing w:val="2"/>
          <w:shd w:val="clear" w:color="auto" w:fill="FFFFFF"/>
        </w:rPr>
        <w:t>- каната ограничителя скорости;</w:t>
      </w:r>
      <w:r w:rsidRPr="00045F7D">
        <w:rPr>
          <w:rFonts w:asciiTheme="majorHAnsi" w:hAnsiTheme="majorHAnsi" w:cs="Arial"/>
          <w:color w:val="2D2D2D"/>
          <w:spacing w:val="2"/>
        </w:rPr>
        <w:br/>
      </w:r>
      <w:r w:rsidRPr="00045F7D">
        <w:rPr>
          <w:rFonts w:asciiTheme="majorHAnsi" w:hAnsiTheme="majorHAnsi" w:cs="Arial"/>
          <w:color w:val="2D2D2D"/>
          <w:spacing w:val="2"/>
          <w:shd w:val="clear" w:color="auto" w:fill="FFFFFF"/>
        </w:rPr>
        <w:t>- буфера.</w:t>
      </w:r>
      <w:proofErr w:type="gramEnd"/>
      <w:r w:rsidRPr="00045F7D">
        <w:rPr>
          <w:rFonts w:asciiTheme="majorHAnsi" w:hAnsiTheme="majorHAnsi" w:cs="Arial"/>
          <w:color w:val="2D2D2D"/>
          <w:spacing w:val="2"/>
        </w:rPr>
        <w:br/>
      </w:r>
      <w:r w:rsidRPr="00045F7D">
        <w:rPr>
          <w:rFonts w:asciiTheme="majorHAnsi" w:hAnsiTheme="majorHAnsi" w:cs="Arial"/>
          <w:color w:val="2D2D2D"/>
          <w:spacing w:val="2"/>
        </w:rPr>
        <w:br/>
      </w:r>
      <w:r w:rsidRPr="00045F7D">
        <w:rPr>
          <w:rFonts w:asciiTheme="majorHAnsi" w:hAnsiTheme="majorHAnsi" w:cs="Arial"/>
          <w:color w:val="2D2D2D"/>
          <w:spacing w:val="2"/>
          <w:shd w:val="clear" w:color="auto" w:fill="FFFFFF"/>
        </w:rPr>
        <w:t>Объем работ по замене или ремонту составных частей лифта определяется по результатам периодического технического освидетельствования и (или) в ходе проведения технического обслуживания лифта.</w:t>
      </w:r>
    </w:p>
    <w:p w:rsidR="00556214" w:rsidRDefault="00045F7D" w:rsidP="00556214">
      <w:pPr>
        <w:pStyle w:val="formattext"/>
        <w:shd w:val="clear" w:color="auto" w:fill="FFFFFF"/>
        <w:spacing w:before="0" w:beforeAutospacing="0" w:after="0" w:afterAutospacing="0" w:line="263" w:lineRule="atLeast"/>
        <w:ind w:firstLine="708"/>
        <w:textAlignment w:val="baseline"/>
        <w:rPr>
          <w:rFonts w:asciiTheme="majorHAnsi" w:hAnsiTheme="majorHAnsi" w:cs="Arial"/>
          <w:color w:val="2D2D2D"/>
          <w:spacing w:val="2"/>
        </w:rPr>
      </w:pPr>
      <w:r w:rsidRPr="000A4F20">
        <w:rPr>
          <w:rFonts w:asciiTheme="majorHAnsi" w:hAnsiTheme="majorHAnsi" w:cs="Arial"/>
          <w:b/>
          <w:color w:val="2D2D2D"/>
          <w:spacing w:val="2"/>
        </w:rPr>
        <w:t>Капитальный ремонт лифта не входит в состав работ по техническому обслуживанию лифта</w:t>
      </w:r>
      <w:r w:rsidRPr="00045F7D">
        <w:rPr>
          <w:rFonts w:asciiTheme="majorHAnsi" w:hAnsiTheme="majorHAnsi" w:cs="Arial"/>
          <w:color w:val="2D2D2D"/>
          <w:spacing w:val="2"/>
        </w:rPr>
        <w:t xml:space="preserve"> и проводится специализированной организацией, осуществляющей техническое обслуживание и ремонт этих лифтов по отдельным договорам.</w:t>
      </w:r>
    </w:p>
    <w:p w:rsidR="00556214" w:rsidRDefault="00556214" w:rsidP="00556214">
      <w:pPr>
        <w:pStyle w:val="formattext"/>
        <w:numPr>
          <w:ilvl w:val="0"/>
          <w:numId w:val="3"/>
        </w:numPr>
        <w:shd w:val="clear" w:color="auto" w:fill="FFFFFF"/>
        <w:spacing w:before="0" w:beforeAutospacing="0" w:after="0" w:afterAutospacing="0" w:line="263" w:lineRule="atLeast"/>
        <w:ind w:left="0" w:firstLine="0"/>
        <w:textAlignment w:val="baseline"/>
        <w:rPr>
          <w:rFonts w:asciiTheme="majorHAnsi" w:hAnsiTheme="majorHAnsi" w:cs="Arial"/>
          <w:color w:val="2D2D2D"/>
          <w:spacing w:val="2"/>
        </w:rPr>
      </w:pPr>
      <w:r w:rsidRPr="00556214">
        <w:rPr>
          <w:rFonts w:asciiTheme="majorHAnsi" w:hAnsiTheme="majorHAnsi" w:cs="Arial"/>
          <w:color w:val="2D2D2D"/>
          <w:spacing w:val="2"/>
        </w:rPr>
        <w:t xml:space="preserve"> Проведение капитального ремонта лифта должно планироваться, исходя из срока службы составных частей, узлов и оборудования лифта, приведенного в документации изготовителя. В случае отсутствия в документации изготовителя срока службы составных частей этот срок принимают в соответствии с приложением А.</w:t>
      </w:r>
    </w:p>
    <w:p w:rsidR="00556214" w:rsidRPr="00556214" w:rsidRDefault="00556214" w:rsidP="00556214">
      <w:pPr>
        <w:pStyle w:val="formattext"/>
        <w:numPr>
          <w:ilvl w:val="0"/>
          <w:numId w:val="3"/>
        </w:numPr>
        <w:shd w:val="clear" w:color="auto" w:fill="FFFFFF"/>
        <w:spacing w:before="0" w:beforeAutospacing="0" w:after="0" w:afterAutospacing="0" w:line="263" w:lineRule="atLeast"/>
        <w:ind w:left="0" w:firstLine="0"/>
        <w:textAlignment w:val="baseline"/>
        <w:rPr>
          <w:rFonts w:asciiTheme="majorHAnsi" w:hAnsiTheme="majorHAnsi" w:cs="Arial"/>
          <w:color w:val="2D2D2D"/>
          <w:spacing w:val="2"/>
        </w:rPr>
      </w:pPr>
      <w:r w:rsidRPr="00556214">
        <w:rPr>
          <w:rFonts w:asciiTheme="majorHAnsi" w:hAnsiTheme="majorHAnsi" w:cs="Arial"/>
          <w:color w:val="2D2D2D"/>
          <w:spacing w:val="2"/>
        </w:rPr>
        <w:t xml:space="preserve">Проведение капитального ремонта лифта </w:t>
      </w:r>
      <w:r w:rsidRPr="00556214">
        <w:rPr>
          <w:rFonts w:asciiTheme="majorHAnsi" w:hAnsiTheme="majorHAnsi" w:cs="Arial"/>
          <w:b/>
          <w:color w:val="2D2D2D"/>
          <w:spacing w:val="2"/>
        </w:rPr>
        <w:t>допускается осуществлять по фактическому состоянию оборудования</w:t>
      </w:r>
      <w:r w:rsidRPr="00556214">
        <w:rPr>
          <w:rFonts w:asciiTheme="majorHAnsi" w:hAnsiTheme="majorHAnsi" w:cs="Arial"/>
          <w:color w:val="2D2D2D"/>
          <w:spacing w:val="2"/>
        </w:rPr>
        <w:t>, исходя из интенсивности использования, условий эксплуатации и результатов оценки соответствия лифта.</w:t>
      </w:r>
      <w:r w:rsidRPr="00556214">
        <w:rPr>
          <w:rFonts w:asciiTheme="majorHAnsi" w:hAnsiTheme="majorHAnsi" w:cs="Arial"/>
          <w:color w:val="2D2D2D"/>
          <w:spacing w:val="2"/>
        </w:rPr>
        <w:br/>
      </w:r>
    </w:p>
    <w:p w:rsidR="00556214" w:rsidRPr="00556214" w:rsidRDefault="00556214" w:rsidP="00556214">
      <w:pPr>
        <w:pStyle w:val="formattext"/>
        <w:numPr>
          <w:ilvl w:val="0"/>
          <w:numId w:val="3"/>
        </w:numPr>
        <w:shd w:val="clear" w:color="auto" w:fill="FFFFFF"/>
        <w:spacing w:before="0" w:beforeAutospacing="0" w:after="120" w:afterAutospacing="0" w:line="263" w:lineRule="atLeast"/>
        <w:ind w:left="0" w:firstLine="0"/>
        <w:textAlignment w:val="baseline"/>
        <w:rPr>
          <w:rFonts w:asciiTheme="majorHAnsi" w:hAnsiTheme="majorHAnsi" w:cs="Arial"/>
          <w:color w:val="2D2D2D"/>
          <w:spacing w:val="2"/>
        </w:rPr>
      </w:pPr>
      <w:r w:rsidRPr="00556214">
        <w:rPr>
          <w:rFonts w:asciiTheme="majorHAnsi" w:hAnsiTheme="majorHAnsi" w:cs="Arial"/>
          <w:color w:val="2D2D2D"/>
          <w:spacing w:val="2"/>
          <w:shd w:val="clear" w:color="auto" w:fill="FFFFFF"/>
        </w:rPr>
        <w:t>Срок проведения капитального ремонта лифта должен планироваться владельцем лифта совместно со специализированной организацией, осуществляющей техническое обслуживание и ремонт данного лифта.</w:t>
      </w:r>
    </w:p>
    <w:p w:rsidR="001E68F2" w:rsidRDefault="00556214" w:rsidP="00556214">
      <w:pPr>
        <w:pStyle w:val="formattext"/>
        <w:shd w:val="clear" w:color="auto" w:fill="FFFFFF"/>
        <w:spacing w:before="0" w:beforeAutospacing="0" w:after="120" w:afterAutospacing="0" w:line="263" w:lineRule="atLeast"/>
        <w:textAlignment w:val="baseline"/>
        <w:rPr>
          <w:rFonts w:asciiTheme="majorHAnsi" w:hAnsiTheme="majorHAnsi" w:cs="Arial"/>
          <w:color w:val="2D2D2D"/>
          <w:spacing w:val="2"/>
        </w:rPr>
      </w:pPr>
      <w:r w:rsidRPr="00556214">
        <w:rPr>
          <w:rFonts w:asciiTheme="majorHAnsi" w:hAnsiTheme="majorHAnsi" w:cs="Arial"/>
          <w:b/>
          <w:bCs/>
          <w:color w:val="2D2D2D"/>
          <w:spacing w:val="2"/>
          <w:shd w:val="clear" w:color="auto" w:fill="FFFFFF"/>
        </w:rPr>
        <w:t xml:space="preserve">Персонал, выполняющий работы по осмотру лифтов и осуществляющий диспетчерский </w:t>
      </w:r>
      <w:proofErr w:type="gramStart"/>
      <w:r w:rsidRPr="00556214">
        <w:rPr>
          <w:rFonts w:asciiTheme="majorHAnsi" w:hAnsiTheme="majorHAnsi" w:cs="Arial"/>
          <w:b/>
          <w:bCs/>
          <w:color w:val="2D2D2D"/>
          <w:spacing w:val="2"/>
          <w:shd w:val="clear" w:color="auto" w:fill="FFFFFF"/>
        </w:rPr>
        <w:t>контроль за</w:t>
      </w:r>
      <w:proofErr w:type="gramEnd"/>
      <w:r w:rsidRPr="00556214">
        <w:rPr>
          <w:rFonts w:asciiTheme="majorHAnsi" w:hAnsiTheme="majorHAnsi" w:cs="Arial"/>
          <w:b/>
          <w:bCs/>
          <w:color w:val="2D2D2D"/>
          <w:spacing w:val="2"/>
          <w:shd w:val="clear" w:color="auto" w:fill="FFFFFF"/>
        </w:rPr>
        <w:t xml:space="preserve"> лифтами</w:t>
      </w:r>
      <w:r w:rsidRPr="00556214">
        <w:rPr>
          <w:rFonts w:ascii="Arial" w:hAnsi="Arial" w:cs="Arial"/>
          <w:color w:val="2D2D2D"/>
          <w:spacing w:val="2"/>
          <w:sz w:val="18"/>
          <w:szCs w:val="18"/>
          <w:shd w:val="clear" w:color="auto" w:fill="FFFFFF"/>
        </w:rPr>
        <w:t xml:space="preserve"> </w:t>
      </w:r>
      <w:r w:rsidRPr="00556214">
        <w:rPr>
          <w:rFonts w:asciiTheme="majorHAnsi" w:hAnsiTheme="majorHAnsi" w:cs="Arial"/>
          <w:color w:val="2D2D2D"/>
          <w:spacing w:val="2"/>
          <w:shd w:val="clear" w:color="auto" w:fill="FFFFFF"/>
        </w:rPr>
        <w:t>проходит обучение в учебных центрах по учебным программам, разработанным на основе профессионального стандарта.</w:t>
      </w:r>
    </w:p>
    <w:p w:rsidR="000A4F20" w:rsidRDefault="001E68F2" w:rsidP="00556214">
      <w:pPr>
        <w:pStyle w:val="formattext"/>
        <w:shd w:val="clear" w:color="auto" w:fill="FFFFFF"/>
        <w:spacing w:before="0" w:beforeAutospacing="0" w:after="120" w:afterAutospacing="0" w:line="263" w:lineRule="atLeast"/>
        <w:textAlignment w:val="baseline"/>
        <w:rPr>
          <w:rFonts w:asciiTheme="majorHAnsi" w:hAnsiTheme="majorHAnsi" w:cs="Arial"/>
          <w:color w:val="2D2D2D"/>
          <w:spacing w:val="2"/>
          <w:shd w:val="clear" w:color="auto" w:fill="FFFFFF"/>
        </w:rPr>
      </w:pPr>
      <w:r w:rsidRPr="001E68F2">
        <w:rPr>
          <w:rFonts w:asciiTheme="majorHAnsi" w:hAnsiTheme="majorHAnsi" w:cs="Arial"/>
          <w:color w:val="2D2D2D"/>
          <w:spacing w:val="2"/>
          <w:shd w:val="clear" w:color="auto" w:fill="FFFFFF"/>
        </w:rPr>
        <w:t>Квалификация, полученная лифтером и диспетчером при подготовке по профессии, подтверждается соответствующим документом</w:t>
      </w:r>
      <w:r w:rsidR="000A4F20">
        <w:rPr>
          <w:rFonts w:asciiTheme="majorHAnsi" w:hAnsiTheme="majorHAnsi" w:cs="Arial"/>
          <w:color w:val="2D2D2D"/>
          <w:spacing w:val="2"/>
          <w:shd w:val="clear" w:color="auto" w:fill="FFFFFF"/>
        </w:rPr>
        <w:t>.</w:t>
      </w:r>
    </w:p>
    <w:p w:rsidR="00556214" w:rsidRDefault="000A4F20" w:rsidP="00556214">
      <w:pPr>
        <w:pStyle w:val="formattext"/>
        <w:shd w:val="clear" w:color="auto" w:fill="FFFFFF"/>
        <w:spacing w:before="0" w:beforeAutospacing="0" w:after="120" w:afterAutospacing="0" w:line="263" w:lineRule="atLeast"/>
        <w:textAlignment w:val="baseline"/>
        <w:rPr>
          <w:rFonts w:cs="Arial"/>
          <w:spacing w:val="2"/>
        </w:rPr>
      </w:pPr>
      <w:r>
        <w:rPr>
          <w:rFonts w:asciiTheme="majorHAnsi" w:hAnsiTheme="majorHAnsi" w:cs="Arial"/>
          <w:color w:val="2D2D2D"/>
          <w:spacing w:val="2"/>
        </w:rPr>
        <w:t xml:space="preserve">Что касается сроков проведения капитального ремонта. В паспорте лифта не указаны назначенные сроки предельной эксплуатации, поэтому в определении сроков службы </w:t>
      </w:r>
      <w:r>
        <w:rPr>
          <w:rFonts w:asciiTheme="majorHAnsi" w:hAnsiTheme="majorHAnsi" w:cs="Arial"/>
          <w:color w:val="2D2D2D"/>
          <w:spacing w:val="2"/>
        </w:rPr>
        <w:lastRenderedPageBreak/>
        <w:t>узлов (составных частей) лифтов правление руководствуется требованиями настоящего госта</w:t>
      </w:r>
      <w:r w:rsidRPr="000A4F20">
        <w:rPr>
          <w:rFonts w:cs="Arial"/>
          <w:spacing w:val="2"/>
        </w:rPr>
        <w:t xml:space="preserve"> </w:t>
      </w:r>
      <w:r w:rsidR="000D7736">
        <w:rPr>
          <w:rFonts w:cs="Arial"/>
          <w:spacing w:val="2"/>
        </w:rPr>
        <w:t>(</w:t>
      </w:r>
      <w:r w:rsidRPr="001512A2">
        <w:rPr>
          <w:rFonts w:cs="Arial"/>
          <w:spacing w:val="2"/>
        </w:rPr>
        <w:t xml:space="preserve">ГОСТ </w:t>
      </w:r>
      <w:proofErr w:type="gramStart"/>
      <w:r w:rsidRPr="001512A2">
        <w:rPr>
          <w:rFonts w:cs="Arial"/>
          <w:spacing w:val="2"/>
        </w:rPr>
        <w:t>Р</w:t>
      </w:r>
      <w:proofErr w:type="gramEnd"/>
      <w:r w:rsidRPr="001512A2">
        <w:rPr>
          <w:rFonts w:cs="Arial"/>
          <w:spacing w:val="2"/>
        </w:rPr>
        <w:t xml:space="preserve"> 55964-2014 Лифты. </w:t>
      </w:r>
      <w:proofErr w:type="gramStart"/>
      <w:r w:rsidRPr="001512A2">
        <w:rPr>
          <w:rFonts w:cs="Arial"/>
          <w:spacing w:val="2"/>
        </w:rPr>
        <w:t>Общие требования безопасности при эксплуатации</w:t>
      </w:r>
      <w:r w:rsidR="000D7736">
        <w:rPr>
          <w:rFonts w:cs="Arial"/>
          <w:spacing w:val="2"/>
        </w:rPr>
        <w:t>).</w:t>
      </w:r>
      <w:proofErr w:type="gramEnd"/>
    </w:p>
    <w:p w:rsidR="000D7736" w:rsidRDefault="000D7736" w:rsidP="00556214">
      <w:pPr>
        <w:pStyle w:val="formattext"/>
        <w:shd w:val="clear" w:color="auto" w:fill="FFFFFF"/>
        <w:spacing w:before="0" w:beforeAutospacing="0" w:after="120" w:afterAutospacing="0" w:line="263" w:lineRule="atLeast"/>
        <w:textAlignment w:val="baseline"/>
        <w:rPr>
          <w:rFonts w:asciiTheme="majorHAnsi" w:hAnsiTheme="majorHAnsi" w:cs="Arial"/>
          <w:color w:val="2D2D2D"/>
          <w:spacing w:val="2"/>
        </w:rPr>
      </w:pPr>
    </w:p>
    <w:p w:rsidR="000D7736" w:rsidRDefault="000D7736" w:rsidP="00556214">
      <w:pPr>
        <w:pStyle w:val="formattext"/>
        <w:shd w:val="clear" w:color="auto" w:fill="FFFFFF"/>
        <w:spacing w:before="0" w:beforeAutospacing="0" w:after="120" w:afterAutospacing="0" w:line="263" w:lineRule="atLeast"/>
        <w:textAlignment w:val="baseline"/>
        <w:rPr>
          <w:rFonts w:asciiTheme="majorHAnsi" w:hAnsiTheme="majorHAnsi" w:cs="Arial"/>
          <w:color w:val="2D2D2D"/>
          <w:spacing w:val="2"/>
        </w:rPr>
      </w:pPr>
    </w:p>
    <w:p w:rsidR="00C7071E" w:rsidRPr="001E68F2" w:rsidRDefault="00C7071E" w:rsidP="00556214">
      <w:pPr>
        <w:pStyle w:val="formattext"/>
        <w:shd w:val="clear" w:color="auto" w:fill="FFFFFF"/>
        <w:spacing w:before="0" w:beforeAutospacing="0" w:after="120" w:afterAutospacing="0" w:line="263" w:lineRule="atLeast"/>
        <w:textAlignment w:val="baseline"/>
        <w:rPr>
          <w:rFonts w:asciiTheme="majorHAnsi" w:hAnsiTheme="majorHAnsi" w:cs="Arial"/>
          <w:color w:val="2D2D2D"/>
          <w:spacing w:val="2"/>
        </w:rPr>
      </w:pPr>
    </w:p>
    <w:tbl>
      <w:tblPr>
        <w:tblStyle w:val="a4"/>
        <w:tblW w:w="0" w:type="auto"/>
        <w:tblLook w:val="04A0"/>
      </w:tblPr>
      <w:tblGrid>
        <w:gridCol w:w="4998"/>
        <w:gridCol w:w="3899"/>
      </w:tblGrid>
      <w:tr w:rsidR="000D7736" w:rsidTr="000D7736">
        <w:tc>
          <w:tcPr>
            <w:tcW w:w="4998" w:type="dxa"/>
          </w:tcPr>
          <w:p w:rsidR="000D7736" w:rsidRPr="000D7736" w:rsidRDefault="000D7736" w:rsidP="00556214">
            <w:pPr>
              <w:pStyle w:val="formattext"/>
              <w:spacing w:before="0" w:beforeAutospacing="0" w:after="0" w:afterAutospacing="0" w:line="263" w:lineRule="atLeast"/>
              <w:textAlignment w:val="baseline"/>
              <w:rPr>
                <w:rFonts w:asciiTheme="majorHAnsi" w:hAnsiTheme="majorHAnsi" w:cs="Arial"/>
                <w:b/>
                <w:color w:val="2D2D2D"/>
                <w:spacing w:val="2"/>
              </w:rPr>
            </w:pPr>
            <w:r w:rsidRPr="000D7736">
              <w:rPr>
                <w:rFonts w:asciiTheme="majorHAnsi" w:hAnsiTheme="majorHAnsi" w:cs="Arial"/>
                <w:b/>
                <w:color w:val="2D2D2D"/>
                <w:spacing w:val="2"/>
                <w:shd w:val="clear" w:color="auto" w:fill="FFFFFF"/>
              </w:rPr>
              <w:t>Наименование оборудования</w:t>
            </w:r>
          </w:p>
        </w:tc>
        <w:tc>
          <w:tcPr>
            <w:tcW w:w="3899" w:type="dxa"/>
          </w:tcPr>
          <w:p w:rsidR="000D7736" w:rsidRPr="000D7736" w:rsidRDefault="000D7736" w:rsidP="00556214">
            <w:pPr>
              <w:pStyle w:val="formattext"/>
              <w:spacing w:before="0" w:beforeAutospacing="0" w:after="0" w:afterAutospacing="0" w:line="263" w:lineRule="atLeast"/>
              <w:textAlignment w:val="baseline"/>
              <w:rPr>
                <w:rFonts w:asciiTheme="majorHAnsi" w:hAnsiTheme="majorHAnsi" w:cs="Arial"/>
                <w:b/>
                <w:color w:val="2D2D2D"/>
                <w:spacing w:val="2"/>
              </w:rPr>
            </w:pPr>
            <w:r w:rsidRPr="000D7736">
              <w:rPr>
                <w:rFonts w:asciiTheme="majorHAnsi" w:hAnsiTheme="majorHAnsi" w:cs="Arial"/>
                <w:b/>
                <w:color w:val="2D2D2D"/>
                <w:spacing w:val="2"/>
                <w:shd w:val="clear" w:color="auto" w:fill="FFFFFF"/>
              </w:rPr>
              <w:t>Средний срок службы, лет</w:t>
            </w:r>
          </w:p>
        </w:tc>
      </w:tr>
      <w:tr w:rsidR="000D7736" w:rsidTr="000D7736">
        <w:tc>
          <w:tcPr>
            <w:tcW w:w="4998" w:type="dxa"/>
          </w:tcPr>
          <w:p w:rsidR="000D7736" w:rsidRPr="000D7736" w:rsidRDefault="000D7736" w:rsidP="00FF1ADC">
            <w:pPr>
              <w:spacing w:line="263" w:lineRule="atLeast"/>
              <w:textAlignment w:val="baseline"/>
              <w:rPr>
                <w:rFonts w:asciiTheme="majorHAnsi" w:eastAsia="Times New Roman" w:hAnsiTheme="majorHAnsi" w:cs="Arial"/>
                <w:color w:val="2D2D2D"/>
                <w:spacing w:val="2"/>
                <w:sz w:val="24"/>
                <w:szCs w:val="24"/>
                <w:lang w:eastAsia="ru-RU"/>
              </w:rPr>
            </w:pPr>
            <w:r w:rsidRPr="000D7736">
              <w:rPr>
                <w:rFonts w:asciiTheme="majorHAnsi" w:eastAsia="Times New Roman" w:hAnsiTheme="majorHAnsi" w:cs="Arial"/>
                <w:color w:val="2D2D2D"/>
                <w:spacing w:val="2"/>
                <w:sz w:val="24"/>
                <w:szCs w:val="24"/>
                <w:lang w:eastAsia="ru-RU"/>
              </w:rPr>
              <w:t>Лебедка</w:t>
            </w:r>
          </w:p>
        </w:tc>
        <w:tc>
          <w:tcPr>
            <w:tcW w:w="3899" w:type="dxa"/>
          </w:tcPr>
          <w:p w:rsidR="000D7736" w:rsidRPr="000D7736" w:rsidRDefault="000D7736" w:rsidP="00FF1ADC">
            <w:pPr>
              <w:spacing w:line="263" w:lineRule="atLeast"/>
              <w:jc w:val="center"/>
              <w:textAlignment w:val="baseline"/>
              <w:rPr>
                <w:rFonts w:asciiTheme="majorHAnsi" w:eastAsia="Times New Roman" w:hAnsiTheme="majorHAnsi" w:cs="Arial"/>
                <w:color w:val="2D2D2D"/>
                <w:spacing w:val="2"/>
                <w:sz w:val="24"/>
                <w:szCs w:val="24"/>
                <w:lang w:eastAsia="ru-RU"/>
              </w:rPr>
            </w:pPr>
            <w:r w:rsidRPr="000D7736">
              <w:rPr>
                <w:rFonts w:asciiTheme="majorHAnsi" w:eastAsia="Times New Roman" w:hAnsiTheme="majorHAnsi" w:cs="Arial"/>
                <w:color w:val="2D2D2D"/>
                <w:spacing w:val="2"/>
                <w:sz w:val="24"/>
                <w:szCs w:val="24"/>
                <w:lang w:eastAsia="ru-RU"/>
              </w:rPr>
              <w:t>25</w:t>
            </w:r>
          </w:p>
        </w:tc>
      </w:tr>
      <w:tr w:rsidR="000D7736" w:rsidTr="000D7736">
        <w:tc>
          <w:tcPr>
            <w:tcW w:w="4998" w:type="dxa"/>
          </w:tcPr>
          <w:p w:rsidR="000D7736" w:rsidRPr="000D7736" w:rsidRDefault="000D7736" w:rsidP="00FF1ADC">
            <w:pPr>
              <w:spacing w:line="263" w:lineRule="atLeast"/>
              <w:textAlignment w:val="baseline"/>
              <w:rPr>
                <w:rFonts w:asciiTheme="majorHAnsi" w:eastAsia="Times New Roman" w:hAnsiTheme="majorHAnsi" w:cs="Arial"/>
                <w:color w:val="2D2D2D"/>
                <w:spacing w:val="2"/>
                <w:sz w:val="24"/>
                <w:szCs w:val="24"/>
                <w:lang w:eastAsia="ru-RU"/>
              </w:rPr>
            </w:pPr>
            <w:r w:rsidRPr="000D7736">
              <w:rPr>
                <w:rFonts w:asciiTheme="majorHAnsi" w:eastAsia="Times New Roman" w:hAnsiTheme="majorHAnsi" w:cs="Arial"/>
                <w:color w:val="2D2D2D"/>
                <w:spacing w:val="2"/>
                <w:sz w:val="24"/>
                <w:szCs w:val="24"/>
                <w:lang w:eastAsia="ru-RU"/>
              </w:rPr>
              <w:t>Составные части лебедки:</w:t>
            </w:r>
          </w:p>
        </w:tc>
        <w:tc>
          <w:tcPr>
            <w:tcW w:w="3899" w:type="dxa"/>
          </w:tcPr>
          <w:p w:rsidR="000D7736" w:rsidRPr="000D7736" w:rsidRDefault="000D7736" w:rsidP="00FF1ADC">
            <w:pPr>
              <w:spacing w:line="263" w:lineRule="atLeast"/>
              <w:jc w:val="center"/>
              <w:textAlignment w:val="baseline"/>
              <w:rPr>
                <w:rFonts w:asciiTheme="majorHAnsi" w:eastAsia="Times New Roman" w:hAnsiTheme="majorHAnsi" w:cs="Arial"/>
                <w:color w:val="2D2D2D"/>
                <w:spacing w:val="2"/>
                <w:sz w:val="24"/>
                <w:szCs w:val="24"/>
                <w:lang w:eastAsia="ru-RU"/>
              </w:rPr>
            </w:pPr>
          </w:p>
        </w:tc>
      </w:tr>
      <w:tr w:rsidR="000D7736" w:rsidTr="000D7736">
        <w:tc>
          <w:tcPr>
            <w:tcW w:w="4998" w:type="dxa"/>
          </w:tcPr>
          <w:p w:rsidR="000D7736" w:rsidRPr="000D7736" w:rsidRDefault="000D7736" w:rsidP="00FF1ADC">
            <w:pPr>
              <w:spacing w:line="263" w:lineRule="atLeast"/>
              <w:textAlignment w:val="baseline"/>
              <w:rPr>
                <w:rFonts w:asciiTheme="majorHAnsi" w:eastAsia="Times New Roman" w:hAnsiTheme="majorHAnsi" w:cs="Arial"/>
                <w:color w:val="2D2D2D"/>
                <w:spacing w:val="2"/>
                <w:sz w:val="24"/>
                <w:szCs w:val="24"/>
                <w:lang w:eastAsia="ru-RU"/>
              </w:rPr>
            </w:pPr>
            <w:r w:rsidRPr="000D7736">
              <w:rPr>
                <w:rFonts w:asciiTheme="majorHAnsi" w:eastAsia="Times New Roman" w:hAnsiTheme="majorHAnsi" w:cs="Arial"/>
                <w:color w:val="2D2D2D"/>
                <w:spacing w:val="2"/>
                <w:sz w:val="24"/>
                <w:szCs w:val="24"/>
                <w:lang w:eastAsia="ru-RU"/>
              </w:rPr>
              <w:t>- редуктор (червячная пара)</w:t>
            </w:r>
          </w:p>
        </w:tc>
        <w:tc>
          <w:tcPr>
            <w:tcW w:w="3899" w:type="dxa"/>
          </w:tcPr>
          <w:p w:rsidR="000D7736" w:rsidRPr="000D7736" w:rsidRDefault="000D7736" w:rsidP="00FF1ADC">
            <w:pPr>
              <w:spacing w:line="263" w:lineRule="atLeast"/>
              <w:jc w:val="center"/>
              <w:textAlignment w:val="baseline"/>
              <w:rPr>
                <w:rFonts w:asciiTheme="majorHAnsi" w:eastAsia="Times New Roman" w:hAnsiTheme="majorHAnsi" w:cs="Arial"/>
                <w:color w:val="2D2D2D"/>
                <w:spacing w:val="2"/>
                <w:sz w:val="24"/>
                <w:szCs w:val="24"/>
                <w:lang w:eastAsia="ru-RU"/>
              </w:rPr>
            </w:pPr>
            <w:r w:rsidRPr="000D7736">
              <w:rPr>
                <w:rFonts w:asciiTheme="majorHAnsi" w:eastAsia="Times New Roman" w:hAnsiTheme="majorHAnsi" w:cs="Arial"/>
                <w:color w:val="2D2D2D"/>
                <w:spacing w:val="2"/>
                <w:sz w:val="24"/>
                <w:szCs w:val="24"/>
                <w:lang w:eastAsia="ru-RU"/>
              </w:rPr>
              <w:t>12,5</w:t>
            </w:r>
          </w:p>
        </w:tc>
      </w:tr>
      <w:tr w:rsidR="000D7736" w:rsidTr="000D7736">
        <w:tc>
          <w:tcPr>
            <w:tcW w:w="4998" w:type="dxa"/>
          </w:tcPr>
          <w:p w:rsidR="000D7736" w:rsidRPr="000D7736" w:rsidRDefault="000D7736" w:rsidP="00FF1ADC">
            <w:pPr>
              <w:spacing w:line="263" w:lineRule="atLeast"/>
              <w:textAlignment w:val="baseline"/>
              <w:rPr>
                <w:rFonts w:asciiTheme="majorHAnsi" w:eastAsia="Times New Roman" w:hAnsiTheme="majorHAnsi" w:cs="Arial"/>
                <w:color w:val="2D2D2D"/>
                <w:spacing w:val="2"/>
                <w:sz w:val="24"/>
                <w:szCs w:val="24"/>
                <w:lang w:eastAsia="ru-RU"/>
              </w:rPr>
            </w:pPr>
            <w:r w:rsidRPr="000D7736">
              <w:rPr>
                <w:rFonts w:asciiTheme="majorHAnsi" w:eastAsia="Times New Roman" w:hAnsiTheme="majorHAnsi" w:cs="Arial"/>
                <w:color w:val="2D2D2D"/>
                <w:spacing w:val="2"/>
                <w:sz w:val="24"/>
                <w:szCs w:val="24"/>
                <w:lang w:eastAsia="ru-RU"/>
              </w:rPr>
              <w:t>- электродвигатель</w:t>
            </w:r>
          </w:p>
        </w:tc>
        <w:tc>
          <w:tcPr>
            <w:tcW w:w="3899" w:type="dxa"/>
          </w:tcPr>
          <w:p w:rsidR="000D7736" w:rsidRPr="000D7736" w:rsidRDefault="000D7736" w:rsidP="00FF1ADC">
            <w:pPr>
              <w:spacing w:line="263" w:lineRule="atLeast"/>
              <w:jc w:val="center"/>
              <w:textAlignment w:val="baseline"/>
              <w:rPr>
                <w:rFonts w:asciiTheme="majorHAnsi" w:eastAsia="Times New Roman" w:hAnsiTheme="majorHAnsi" w:cs="Arial"/>
                <w:color w:val="2D2D2D"/>
                <w:spacing w:val="2"/>
                <w:sz w:val="24"/>
                <w:szCs w:val="24"/>
                <w:lang w:eastAsia="ru-RU"/>
              </w:rPr>
            </w:pPr>
            <w:r w:rsidRPr="000D7736">
              <w:rPr>
                <w:rFonts w:asciiTheme="majorHAnsi" w:eastAsia="Times New Roman" w:hAnsiTheme="majorHAnsi" w:cs="Arial"/>
                <w:color w:val="2D2D2D"/>
                <w:spacing w:val="2"/>
                <w:sz w:val="24"/>
                <w:szCs w:val="24"/>
                <w:lang w:eastAsia="ru-RU"/>
              </w:rPr>
              <w:t>15</w:t>
            </w:r>
          </w:p>
        </w:tc>
      </w:tr>
      <w:tr w:rsidR="000D7736" w:rsidTr="000D7736">
        <w:tc>
          <w:tcPr>
            <w:tcW w:w="4998" w:type="dxa"/>
          </w:tcPr>
          <w:p w:rsidR="000D7736" w:rsidRPr="009868BF" w:rsidRDefault="000D7736" w:rsidP="00FF1ADC">
            <w:pPr>
              <w:spacing w:line="263" w:lineRule="atLeast"/>
              <w:textAlignment w:val="baseline"/>
              <w:rPr>
                <w:rFonts w:asciiTheme="majorHAnsi" w:eastAsia="Times New Roman" w:hAnsiTheme="majorHAnsi" w:cs="Arial"/>
                <w:color w:val="FF0000"/>
                <w:spacing w:val="2"/>
                <w:sz w:val="24"/>
                <w:szCs w:val="24"/>
                <w:highlight w:val="cyan"/>
                <w:lang w:eastAsia="ru-RU"/>
              </w:rPr>
            </w:pPr>
            <w:r w:rsidRPr="009868BF">
              <w:rPr>
                <w:rFonts w:asciiTheme="majorHAnsi" w:eastAsia="Times New Roman" w:hAnsiTheme="majorHAnsi" w:cs="Arial"/>
                <w:color w:val="FF0000"/>
                <w:spacing w:val="2"/>
                <w:sz w:val="24"/>
                <w:szCs w:val="24"/>
                <w:highlight w:val="cyan"/>
                <w:lang w:eastAsia="ru-RU"/>
              </w:rPr>
              <w:t>- канатоведущий шкив</w:t>
            </w:r>
          </w:p>
        </w:tc>
        <w:tc>
          <w:tcPr>
            <w:tcW w:w="3899" w:type="dxa"/>
          </w:tcPr>
          <w:p w:rsidR="000D7736" w:rsidRPr="009868BF" w:rsidRDefault="000D7736" w:rsidP="00FF1ADC">
            <w:pPr>
              <w:spacing w:line="263" w:lineRule="atLeast"/>
              <w:jc w:val="center"/>
              <w:textAlignment w:val="baseline"/>
              <w:rPr>
                <w:rFonts w:asciiTheme="majorHAnsi" w:eastAsia="Times New Roman" w:hAnsiTheme="majorHAnsi" w:cs="Arial"/>
                <w:color w:val="FF0000"/>
                <w:spacing w:val="2"/>
                <w:sz w:val="24"/>
                <w:szCs w:val="24"/>
                <w:highlight w:val="cyan"/>
                <w:lang w:eastAsia="ru-RU"/>
              </w:rPr>
            </w:pPr>
            <w:r w:rsidRPr="009868BF">
              <w:rPr>
                <w:rFonts w:asciiTheme="majorHAnsi" w:eastAsia="Times New Roman" w:hAnsiTheme="majorHAnsi" w:cs="Arial"/>
                <w:color w:val="FF0000"/>
                <w:spacing w:val="2"/>
                <w:sz w:val="24"/>
                <w:szCs w:val="24"/>
                <w:highlight w:val="cyan"/>
                <w:lang w:eastAsia="ru-RU"/>
              </w:rPr>
              <w:t>5</w:t>
            </w:r>
          </w:p>
        </w:tc>
      </w:tr>
      <w:tr w:rsidR="000D7736" w:rsidTr="000D7736">
        <w:tc>
          <w:tcPr>
            <w:tcW w:w="4998" w:type="dxa"/>
          </w:tcPr>
          <w:p w:rsidR="000D7736" w:rsidRPr="009868BF" w:rsidRDefault="000D7736" w:rsidP="00FF1ADC">
            <w:pPr>
              <w:spacing w:line="263" w:lineRule="atLeast"/>
              <w:textAlignment w:val="baseline"/>
              <w:rPr>
                <w:rFonts w:asciiTheme="majorHAnsi" w:eastAsia="Times New Roman" w:hAnsiTheme="majorHAnsi" w:cs="Arial"/>
                <w:color w:val="FF0000"/>
                <w:spacing w:val="2"/>
                <w:sz w:val="24"/>
                <w:szCs w:val="24"/>
                <w:highlight w:val="cyan"/>
                <w:lang w:eastAsia="ru-RU"/>
              </w:rPr>
            </w:pPr>
            <w:r w:rsidRPr="009868BF">
              <w:rPr>
                <w:rFonts w:asciiTheme="majorHAnsi" w:eastAsia="Times New Roman" w:hAnsiTheme="majorHAnsi" w:cs="Arial"/>
                <w:color w:val="FF0000"/>
                <w:spacing w:val="2"/>
                <w:sz w:val="24"/>
                <w:szCs w:val="24"/>
                <w:highlight w:val="cyan"/>
                <w:lang w:eastAsia="ru-RU"/>
              </w:rPr>
              <w:t>- отводной блок</w:t>
            </w:r>
          </w:p>
        </w:tc>
        <w:tc>
          <w:tcPr>
            <w:tcW w:w="3899" w:type="dxa"/>
          </w:tcPr>
          <w:p w:rsidR="000D7736" w:rsidRPr="009868BF" w:rsidRDefault="000D7736" w:rsidP="00FF1ADC">
            <w:pPr>
              <w:spacing w:line="263" w:lineRule="atLeast"/>
              <w:jc w:val="center"/>
              <w:textAlignment w:val="baseline"/>
              <w:rPr>
                <w:rFonts w:asciiTheme="majorHAnsi" w:eastAsia="Times New Roman" w:hAnsiTheme="majorHAnsi" w:cs="Arial"/>
                <w:color w:val="FF0000"/>
                <w:spacing w:val="2"/>
                <w:sz w:val="24"/>
                <w:szCs w:val="24"/>
                <w:highlight w:val="cyan"/>
                <w:lang w:eastAsia="ru-RU"/>
              </w:rPr>
            </w:pPr>
            <w:r w:rsidRPr="009868BF">
              <w:rPr>
                <w:rFonts w:asciiTheme="majorHAnsi" w:eastAsia="Times New Roman" w:hAnsiTheme="majorHAnsi" w:cs="Arial"/>
                <w:color w:val="FF0000"/>
                <w:spacing w:val="2"/>
                <w:sz w:val="24"/>
                <w:szCs w:val="24"/>
                <w:highlight w:val="cyan"/>
                <w:lang w:eastAsia="ru-RU"/>
              </w:rPr>
              <w:t>10</w:t>
            </w:r>
          </w:p>
        </w:tc>
      </w:tr>
      <w:tr w:rsidR="000D7736" w:rsidTr="000D7736">
        <w:tc>
          <w:tcPr>
            <w:tcW w:w="4998" w:type="dxa"/>
          </w:tcPr>
          <w:p w:rsidR="000D7736" w:rsidRPr="000D7736" w:rsidRDefault="000D7736" w:rsidP="00FF1ADC">
            <w:pPr>
              <w:spacing w:line="263" w:lineRule="atLeast"/>
              <w:textAlignment w:val="baseline"/>
              <w:rPr>
                <w:rFonts w:asciiTheme="majorHAnsi" w:eastAsia="Times New Roman" w:hAnsiTheme="majorHAnsi" w:cs="Arial"/>
                <w:color w:val="2D2D2D"/>
                <w:spacing w:val="2"/>
                <w:sz w:val="24"/>
                <w:szCs w:val="24"/>
                <w:lang w:eastAsia="ru-RU"/>
              </w:rPr>
            </w:pPr>
            <w:r w:rsidRPr="000D7736">
              <w:rPr>
                <w:rFonts w:asciiTheme="majorHAnsi" w:eastAsia="Times New Roman" w:hAnsiTheme="majorHAnsi" w:cs="Arial"/>
                <w:color w:val="2D2D2D"/>
                <w:spacing w:val="2"/>
                <w:sz w:val="24"/>
                <w:szCs w:val="24"/>
                <w:lang w:eastAsia="ru-RU"/>
              </w:rPr>
              <w:t>- тормозное устройство</w:t>
            </w:r>
          </w:p>
        </w:tc>
        <w:tc>
          <w:tcPr>
            <w:tcW w:w="3899" w:type="dxa"/>
          </w:tcPr>
          <w:p w:rsidR="000D7736" w:rsidRPr="000D7736" w:rsidRDefault="000D7736" w:rsidP="00FF1ADC">
            <w:pPr>
              <w:spacing w:line="263" w:lineRule="atLeast"/>
              <w:jc w:val="center"/>
              <w:textAlignment w:val="baseline"/>
              <w:rPr>
                <w:rFonts w:asciiTheme="majorHAnsi" w:eastAsia="Times New Roman" w:hAnsiTheme="majorHAnsi" w:cs="Arial"/>
                <w:color w:val="2D2D2D"/>
                <w:spacing w:val="2"/>
                <w:sz w:val="24"/>
                <w:szCs w:val="24"/>
                <w:lang w:eastAsia="ru-RU"/>
              </w:rPr>
            </w:pPr>
            <w:r w:rsidRPr="000D7736">
              <w:rPr>
                <w:rFonts w:asciiTheme="majorHAnsi" w:eastAsia="Times New Roman" w:hAnsiTheme="majorHAnsi" w:cs="Arial"/>
                <w:color w:val="2D2D2D"/>
                <w:spacing w:val="2"/>
                <w:sz w:val="24"/>
                <w:szCs w:val="24"/>
                <w:lang w:eastAsia="ru-RU"/>
              </w:rPr>
              <w:t>12,5</w:t>
            </w:r>
          </w:p>
        </w:tc>
      </w:tr>
      <w:tr w:rsidR="000D7736" w:rsidTr="000D7736">
        <w:tc>
          <w:tcPr>
            <w:tcW w:w="4998" w:type="dxa"/>
          </w:tcPr>
          <w:p w:rsidR="000D7736" w:rsidRPr="000D7736" w:rsidRDefault="000D7736" w:rsidP="00FF1ADC">
            <w:pPr>
              <w:spacing w:line="263" w:lineRule="atLeast"/>
              <w:textAlignment w:val="baseline"/>
              <w:rPr>
                <w:rFonts w:asciiTheme="majorHAnsi" w:eastAsia="Times New Roman" w:hAnsiTheme="majorHAnsi" w:cs="Arial"/>
                <w:color w:val="2D2D2D"/>
                <w:spacing w:val="2"/>
                <w:sz w:val="24"/>
                <w:szCs w:val="24"/>
                <w:lang w:eastAsia="ru-RU"/>
              </w:rPr>
            </w:pPr>
            <w:r w:rsidRPr="000D7736">
              <w:rPr>
                <w:rFonts w:asciiTheme="majorHAnsi" w:eastAsia="Times New Roman" w:hAnsiTheme="majorHAnsi" w:cs="Arial"/>
                <w:color w:val="2D2D2D"/>
                <w:spacing w:val="2"/>
                <w:sz w:val="24"/>
                <w:szCs w:val="24"/>
                <w:lang w:eastAsia="ru-RU"/>
              </w:rPr>
              <w:t>- полумуфта тормозная</w:t>
            </w:r>
          </w:p>
        </w:tc>
        <w:tc>
          <w:tcPr>
            <w:tcW w:w="3899" w:type="dxa"/>
          </w:tcPr>
          <w:p w:rsidR="000D7736" w:rsidRPr="000D7736" w:rsidRDefault="000D7736" w:rsidP="00FF1ADC">
            <w:pPr>
              <w:spacing w:line="263" w:lineRule="atLeast"/>
              <w:jc w:val="center"/>
              <w:textAlignment w:val="baseline"/>
              <w:rPr>
                <w:rFonts w:asciiTheme="majorHAnsi" w:eastAsia="Times New Roman" w:hAnsiTheme="majorHAnsi" w:cs="Arial"/>
                <w:color w:val="2D2D2D"/>
                <w:spacing w:val="2"/>
                <w:sz w:val="24"/>
                <w:szCs w:val="24"/>
                <w:lang w:eastAsia="ru-RU"/>
              </w:rPr>
            </w:pPr>
            <w:r w:rsidRPr="000D7736">
              <w:rPr>
                <w:rFonts w:asciiTheme="majorHAnsi" w:eastAsia="Times New Roman" w:hAnsiTheme="majorHAnsi" w:cs="Arial"/>
                <w:color w:val="2D2D2D"/>
                <w:spacing w:val="2"/>
                <w:sz w:val="24"/>
                <w:szCs w:val="24"/>
                <w:lang w:eastAsia="ru-RU"/>
              </w:rPr>
              <w:t>12,5</w:t>
            </w:r>
          </w:p>
        </w:tc>
      </w:tr>
      <w:tr w:rsidR="000D7736" w:rsidTr="000D7736">
        <w:tc>
          <w:tcPr>
            <w:tcW w:w="4998" w:type="dxa"/>
          </w:tcPr>
          <w:p w:rsidR="000D7736" w:rsidRPr="000D7736" w:rsidRDefault="000D7736" w:rsidP="00FF1ADC">
            <w:pPr>
              <w:spacing w:line="263" w:lineRule="atLeast"/>
              <w:textAlignment w:val="baseline"/>
              <w:rPr>
                <w:rFonts w:asciiTheme="majorHAnsi" w:eastAsia="Times New Roman" w:hAnsiTheme="majorHAnsi" w:cs="Arial"/>
                <w:color w:val="2D2D2D"/>
                <w:spacing w:val="2"/>
                <w:sz w:val="24"/>
                <w:szCs w:val="24"/>
                <w:lang w:eastAsia="ru-RU"/>
              </w:rPr>
            </w:pPr>
            <w:r w:rsidRPr="000D7736">
              <w:rPr>
                <w:rFonts w:asciiTheme="majorHAnsi" w:eastAsia="Times New Roman" w:hAnsiTheme="majorHAnsi" w:cs="Arial"/>
                <w:color w:val="2D2D2D"/>
                <w:spacing w:val="2"/>
                <w:sz w:val="24"/>
                <w:szCs w:val="24"/>
                <w:lang w:eastAsia="ru-RU"/>
              </w:rPr>
              <w:t>Шкаф управления</w:t>
            </w:r>
          </w:p>
        </w:tc>
        <w:tc>
          <w:tcPr>
            <w:tcW w:w="3899" w:type="dxa"/>
          </w:tcPr>
          <w:p w:rsidR="000D7736" w:rsidRPr="000D7736" w:rsidRDefault="000D7736" w:rsidP="00FF1ADC">
            <w:pPr>
              <w:spacing w:line="263" w:lineRule="atLeast"/>
              <w:jc w:val="center"/>
              <w:textAlignment w:val="baseline"/>
              <w:rPr>
                <w:rFonts w:asciiTheme="majorHAnsi" w:eastAsia="Times New Roman" w:hAnsiTheme="majorHAnsi" w:cs="Arial"/>
                <w:color w:val="2D2D2D"/>
                <w:spacing w:val="2"/>
                <w:sz w:val="24"/>
                <w:szCs w:val="24"/>
                <w:lang w:eastAsia="ru-RU"/>
              </w:rPr>
            </w:pPr>
            <w:r w:rsidRPr="000D7736">
              <w:rPr>
                <w:rFonts w:asciiTheme="majorHAnsi" w:eastAsia="Times New Roman" w:hAnsiTheme="majorHAnsi" w:cs="Arial"/>
                <w:color w:val="2D2D2D"/>
                <w:spacing w:val="2"/>
                <w:sz w:val="24"/>
                <w:szCs w:val="24"/>
                <w:lang w:eastAsia="ru-RU"/>
              </w:rPr>
              <w:t>25</w:t>
            </w:r>
          </w:p>
        </w:tc>
      </w:tr>
      <w:tr w:rsidR="000D7736" w:rsidTr="000D7736">
        <w:tc>
          <w:tcPr>
            <w:tcW w:w="4998" w:type="dxa"/>
          </w:tcPr>
          <w:p w:rsidR="000D7736" w:rsidRPr="000D7736" w:rsidRDefault="000D7736" w:rsidP="00FF1ADC">
            <w:pPr>
              <w:spacing w:line="263" w:lineRule="atLeast"/>
              <w:textAlignment w:val="baseline"/>
              <w:rPr>
                <w:rFonts w:asciiTheme="majorHAnsi" w:eastAsia="Times New Roman" w:hAnsiTheme="majorHAnsi" w:cs="Arial"/>
                <w:color w:val="2D2D2D"/>
                <w:spacing w:val="2"/>
                <w:sz w:val="24"/>
                <w:szCs w:val="24"/>
                <w:lang w:eastAsia="ru-RU"/>
              </w:rPr>
            </w:pPr>
            <w:r w:rsidRPr="000D7736">
              <w:rPr>
                <w:rFonts w:asciiTheme="majorHAnsi" w:eastAsia="Times New Roman" w:hAnsiTheme="majorHAnsi" w:cs="Arial"/>
                <w:color w:val="2D2D2D"/>
                <w:spacing w:val="2"/>
                <w:sz w:val="24"/>
                <w:szCs w:val="24"/>
                <w:lang w:eastAsia="ru-RU"/>
              </w:rPr>
              <w:t>Составные части шкафа управления:</w:t>
            </w:r>
          </w:p>
        </w:tc>
        <w:tc>
          <w:tcPr>
            <w:tcW w:w="3899" w:type="dxa"/>
          </w:tcPr>
          <w:p w:rsidR="000D7736" w:rsidRPr="000D7736" w:rsidRDefault="000D7736" w:rsidP="00FF1ADC">
            <w:pPr>
              <w:spacing w:line="263" w:lineRule="atLeast"/>
              <w:jc w:val="center"/>
              <w:textAlignment w:val="baseline"/>
              <w:rPr>
                <w:rFonts w:asciiTheme="majorHAnsi" w:eastAsia="Times New Roman" w:hAnsiTheme="majorHAnsi" w:cs="Arial"/>
                <w:color w:val="2D2D2D"/>
                <w:spacing w:val="2"/>
                <w:sz w:val="24"/>
                <w:szCs w:val="24"/>
                <w:lang w:eastAsia="ru-RU"/>
              </w:rPr>
            </w:pPr>
          </w:p>
        </w:tc>
      </w:tr>
      <w:tr w:rsidR="000D7736" w:rsidTr="000D7736">
        <w:tc>
          <w:tcPr>
            <w:tcW w:w="4998" w:type="dxa"/>
          </w:tcPr>
          <w:p w:rsidR="000D7736" w:rsidRPr="000D7736" w:rsidRDefault="000D7736" w:rsidP="00FF1ADC">
            <w:pPr>
              <w:spacing w:line="263" w:lineRule="atLeast"/>
              <w:textAlignment w:val="baseline"/>
              <w:rPr>
                <w:rFonts w:asciiTheme="majorHAnsi" w:eastAsia="Times New Roman" w:hAnsiTheme="majorHAnsi" w:cs="Arial"/>
                <w:color w:val="2D2D2D"/>
                <w:spacing w:val="2"/>
                <w:sz w:val="24"/>
                <w:szCs w:val="24"/>
                <w:lang w:eastAsia="ru-RU"/>
              </w:rPr>
            </w:pPr>
            <w:r w:rsidRPr="000D7736">
              <w:rPr>
                <w:rFonts w:asciiTheme="majorHAnsi" w:eastAsia="Times New Roman" w:hAnsiTheme="majorHAnsi" w:cs="Arial"/>
                <w:color w:val="2D2D2D"/>
                <w:spacing w:val="2"/>
                <w:sz w:val="24"/>
                <w:szCs w:val="24"/>
                <w:lang w:eastAsia="ru-RU"/>
              </w:rPr>
              <w:t>- электронные платы, трансформаторы, пускатели, реле, автоматические включатели</w:t>
            </w:r>
          </w:p>
        </w:tc>
        <w:tc>
          <w:tcPr>
            <w:tcW w:w="3899" w:type="dxa"/>
          </w:tcPr>
          <w:p w:rsidR="000D7736" w:rsidRPr="000D7736" w:rsidRDefault="000D7736" w:rsidP="00FF1ADC">
            <w:pPr>
              <w:spacing w:line="263" w:lineRule="atLeast"/>
              <w:jc w:val="center"/>
              <w:textAlignment w:val="baseline"/>
              <w:rPr>
                <w:rFonts w:asciiTheme="majorHAnsi" w:eastAsia="Times New Roman" w:hAnsiTheme="majorHAnsi" w:cs="Arial"/>
                <w:color w:val="2D2D2D"/>
                <w:spacing w:val="2"/>
                <w:sz w:val="24"/>
                <w:szCs w:val="24"/>
                <w:lang w:eastAsia="ru-RU"/>
              </w:rPr>
            </w:pPr>
            <w:r w:rsidRPr="000D7736">
              <w:rPr>
                <w:rFonts w:asciiTheme="majorHAnsi" w:eastAsia="Times New Roman" w:hAnsiTheme="majorHAnsi" w:cs="Arial"/>
                <w:color w:val="2D2D2D"/>
                <w:spacing w:val="2"/>
                <w:sz w:val="24"/>
                <w:szCs w:val="24"/>
                <w:lang w:eastAsia="ru-RU"/>
              </w:rPr>
              <w:t>12,5</w:t>
            </w:r>
          </w:p>
        </w:tc>
      </w:tr>
      <w:tr w:rsidR="000D7736" w:rsidTr="000D7736">
        <w:tc>
          <w:tcPr>
            <w:tcW w:w="4998" w:type="dxa"/>
          </w:tcPr>
          <w:p w:rsidR="000D7736" w:rsidRPr="000D7736" w:rsidRDefault="000D7736" w:rsidP="00FF1ADC">
            <w:pPr>
              <w:spacing w:line="263" w:lineRule="atLeast"/>
              <w:textAlignment w:val="baseline"/>
              <w:rPr>
                <w:rFonts w:asciiTheme="majorHAnsi" w:eastAsia="Times New Roman" w:hAnsiTheme="majorHAnsi" w:cs="Arial"/>
                <w:color w:val="2D2D2D"/>
                <w:spacing w:val="2"/>
                <w:sz w:val="24"/>
                <w:szCs w:val="24"/>
                <w:lang w:eastAsia="ru-RU"/>
              </w:rPr>
            </w:pPr>
            <w:r w:rsidRPr="000D7736">
              <w:rPr>
                <w:rFonts w:asciiTheme="majorHAnsi" w:eastAsia="Times New Roman" w:hAnsiTheme="majorHAnsi" w:cs="Arial"/>
                <w:color w:val="2D2D2D"/>
                <w:spacing w:val="2"/>
                <w:sz w:val="24"/>
                <w:szCs w:val="24"/>
                <w:lang w:eastAsia="ru-RU"/>
              </w:rPr>
              <w:t>Вводное устройство</w:t>
            </w:r>
          </w:p>
        </w:tc>
        <w:tc>
          <w:tcPr>
            <w:tcW w:w="3899" w:type="dxa"/>
          </w:tcPr>
          <w:p w:rsidR="000D7736" w:rsidRPr="000D7736" w:rsidRDefault="000D7736" w:rsidP="00FF1ADC">
            <w:pPr>
              <w:spacing w:line="263" w:lineRule="atLeast"/>
              <w:jc w:val="center"/>
              <w:textAlignment w:val="baseline"/>
              <w:rPr>
                <w:rFonts w:asciiTheme="majorHAnsi" w:eastAsia="Times New Roman" w:hAnsiTheme="majorHAnsi" w:cs="Arial"/>
                <w:color w:val="2D2D2D"/>
                <w:spacing w:val="2"/>
                <w:sz w:val="24"/>
                <w:szCs w:val="24"/>
                <w:lang w:eastAsia="ru-RU"/>
              </w:rPr>
            </w:pPr>
            <w:r w:rsidRPr="000D7736">
              <w:rPr>
                <w:rFonts w:asciiTheme="majorHAnsi" w:eastAsia="Times New Roman" w:hAnsiTheme="majorHAnsi" w:cs="Arial"/>
                <w:color w:val="2D2D2D"/>
                <w:spacing w:val="2"/>
                <w:sz w:val="24"/>
                <w:szCs w:val="24"/>
                <w:lang w:eastAsia="ru-RU"/>
              </w:rPr>
              <w:t>25</w:t>
            </w:r>
          </w:p>
        </w:tc>
      </w:tr>
      <w:tr w:rsidR="000D7736" w:rsidTr="000D7736">
        <w:tc>
          <w:tcPr>
            <w:tcW w:w="4998" w:type="dxa"/>
          </w:tcPr>
          <w:p w:rsidR="000D7736" w:rsidRPr="000D7736" w:rsidRDefault="000D7736" w:rsidP="00FF1ADC">
            <w:pPr>
              <w:spacing w:line="263" w:lineRule="atLeast"/>
              <w:textAlignment w:val="baseline"/>
              <w:rPr>
                <w:rFonts w:asciiTheme="majorHAnsi" w:eastAsia="Times New Roman" w:hAnsiTheme="majorHAnsi" w:cs="Arial"/>
                <w:color w:val="2D2D2D"/>
                <w:spacing w:val="2"/>
                <w:sz w:val="24"/>
                <w:szCs w:val="24"/>
                <w:lang w:eastAsia="ru-RU"/>
              </w:rPr>
            </w:pPr>
            <w:r w:rsidRPr="000D7736">
              <w:rPr>
                <w:rFonts w:asciiTheme="majorHAnsi" w:eastAsia="Times New Roman" w:hAnsiTheme="majorHAnsi" w:cs="Arial"/>
                <w:color w:val="2D2D2D"/>
                <w:spacing w:val="2"/>
                <w:sz w:val="24"/>
                <w:szCs w:val="24"/>
                <w:lang w:eastAsia="ru-RU"/>
              </w:rPr>
              <w:t>Ограничитель скорости</w:t>
            </w:r>
          </w:p>
        </w:tc>
        <w:tc>
          <w:tcPr>
            <w:tcW w:w="3899" w:type="dxa"/>
          </w:tcPr>
          <w:p w:rsidR="000D7736" w:rsidRPr="000D7736" w:rsidRDefault="000D7736" w:rsidP="00FF1ADC">
            <w:pPr>
              <w:spacing w:line="263" w:lineRule="atLeast"/>
              <w:jc w:val="center"/>
              <w:textAlignment w:val="baseline"/>
              <w:rPr>
                <w:rFonts w:asciiTheme="majorHAnsi" w:eastAsia="Times New Roman" w:hAnsiTheme="majorHAnsi" w:cs="Arial"/>
                <w:color w:val="2D2D2D"/>
                <w:spacing w:val="2"/>
                <w:sz w:val="24"/>
                <w:szCs w:val="24"/>
                <w:lang w:eastAsia="ru-RU"/>
              </w:rPr>
            </w:pPr>
            <w:r w:rsidRPr="000D7736">
              <w:rPr>
                <w:rFonts w:asciiTheme="majorHAnsi" w:eastAsia="Times New Roman" w:hAnsiTheme="majorHAnsi" w:cs="Arial"/>
                <w:color w:val="2D2D2D"/>
                <w:spacing w:val="2"/>
                <w:sz w:val="24"/>
                <w:szCs w:val="24"/>
                <w:lang w:eastAsia="ru-RU"/>
              </w:rPr>
              <w:t>12,5</w:t>
            </w:r>
          </w:p>
        </w:tc>
      </w:tr>
      <w:tr w:rsidR="000D7736" w:rsidTr="000D7736">
        <w:tc>
          <w:tcPr>
            <w:tcW w:w="4998" w:type="dxa"/>
          </w:tcPr>
          <w:p w:rsidR="000D7736" w:rsidRPr="000D7736" w:rsidRDefault="000D7736" w:rsidP="00FF1ADC">
            <w:pPr>
              <w:spacing w:line="263" w:lineRule="atLeast"/>
              <w:textAlignment w:val="baseline"/>
              <w:rPr>
                <w:rFonts w:asciiTheme="majorHAnsi" w:eastAsia="Times New Roman" w:hAnsiTheme="majorHAnsi" w:cs="Arial"/>
                <w:color w:val="2D2D2D"/>
                <w:spacing w:val="2"/>
                <w:sz w:val="24"/>
                <w:szCs w:val="24"/>
                <w:lang w:eastAsia="ru-RU"/>
              </w:rPr>
            </w:pPr>
            <w:r w:rsidRPr="000D7736">
              <w:rPr>
                <w:rFonts w:asciiTheme="majorHAnsi" w:eastAsia="Times New Roman" w:hAnsiTheme="majorHAnsi" w:cs="Arial"/>
                <w:color w:val="2D2D2D"/>
                <w:spacing w:val="2"/>
                <w:sz w:val="24"/>
                <w:szCs w:val="24"/>
                <w:lang w:eastAsia="ru-RU"/>
              </w:rPr>
              <w:t>Натяжное устройство</w:t>
            </w:r>
          </w:p>
        </w:tc>
        <w:tc>
          <w:tcPr>
            <w:tcW w:w="3899" w:type="dxa"/>
          </w:tcPr>
          <w:p w:rsidR="000D7736" w:rsidRPr="000D7736" w:rsidRDefault="000D7736" w:rsidP="00FF1ADC">
            <w:pPr>
              <w:spacing w:line="263" w:lineRule="atLeast"/>
              <w:jc w:val="center"/>
              <w:textAlignment w:val="baseline"/>
              <w:rPr>
                <w:rFonts w:asciiTheme="majorHAnsi" w:eastAsia="Times New Roman" w:hAnsiTheme="majorHAnsi" w:cs="Arial"/>
                <w:color w:val="2D2D2D"/>
                <w:spacing w:val="2"/>
                <w:sz w:val="24"/>
                <w:szCs w:val="24"/>
                <w:lang w:eastAsia="ru-RU"/>
              </w:rPr>
            </w:pPr>
            <w:r w:rsidRPr="000D7736">
              <w:rPr>
                <w:rFonts w:asciiTheme="majorHAnsi" w:eastAsia="Times New Roman" w:hAnsiTheme="majorHAnsi" w:cs="Arial"/>
                <w:color w:val="2D2D2D"/>
                <w:spacing w:val="2"/>
                <w:sz w:val="24"/>
                <w:szCs w:val="24"/>
                <w:lang w:eastAsia="ru-RU"/>
              </w:rPr>
              <w:t>12,5</w:t>
            </w:r>
          </w:p>
        </w:tc>
      </w:tr>
      <w:tr w:rsidR="000D7736" w:rsidTr="000D7736">
        <w:tc>
          <w:tcPr>
            <w:tcW w:w="4998" w:type="dxa"/>
          </w:tcPr>
          <w:p w:rsidR="000D7736" w:rsidRPr="009868BF" w:rsidRDefault="000D7736" w:rsidP="00FF1ADC">
            <w:pPr>
              <w:spacing w:line="263" w:lineRule="atLeast"/>
              <w:textAlignment w:val="baseline"/>
              <w:rPr>
                <w:rFonts w:asciiTheme="majorHAnsi" w:eastAsia="Times New Roman" w:hAnsiTheme="majorHAnsi" w:cs="Arial"/>
                <w:color w:val="FF0000"/>
                <w:spacing w:val="2"/>
                <w:sz w:val="24"/>
                <w:szCs w:val="24"/>
                <w:highlight w:val="cyan"/>
                <w:lang w:eastAsia="ru-RU"/>
              </w:rPr>
            </w:pPr>
            <w:r w:rsidRPr="009868BF">
              <w:rPr>
                <w:rFonts w:asciiTheme="majorHAnsi" w:eastAsia="Times New Roman" w:hAnsiTheme="majorHAnsi" w:cs="Arial"/>
                <w:color w:val="FF0000"/>
                <w:spacing w:val="2"/>
                <w:sz w:val="24"/>
                <w:szCs w:val="24"/>
                <w:highlight w:val="cyan"/>
                <w:lang w:eastAsia="ru-RU"/>
              </w:rPr>
              <w:t>Канат ограничителя скорости</w:t>
            </w:r>
          </w:p>
        </w:tc>
        <w:tc>
          <w:tcPr>
            <w:tcW w:w="3899" w:type="dxa"/>
          </w:tcPr>
          <w:p w:rsidR="000D7736" w:rsidRPr="009868BF" w:rsidRDefault="000D7736" w:rsidP="00FF1ADC">
            <w:pPr>
              <w:spacing w:line="263" w:lineRule="atLeast"/>
              <w:jc w:val="center"/>
              <w:textAlignment w:val="baseline"/>
              <w:rPr>
                <w:rFonts w:asciiTheme="majorHAnsi" w:eastAsia="Times New Roman" w:hAnsiTheme="majorHAnsi" w:cs="Arial"/>
                <w:color w:val="FF0000"/>
                <w:spacing w:val="2"/>
                <w:sz w:val="24"/>
                <w:szCs w:val="24"/>
                <w:highlight w:val="cyan"/>
                <w:lang w:eastAsia="ru-RU"/>
              </w:rPr>
            </w:pPr>
            <w:r w:rsidRPr="009868BF">
              <w:rPr>
                <w:rFonts w:asciiTheme="majorHAnsi" w:eastAsia="Times New Roman" w:hAnsiTheme="majorHAnsi" w:cs="Arial"/>
                <w:color w:val="FF0000"/>
                <w:spacing w:val="2"/>
                <w:sz w:val="24"/>
                <w:szCs w:val="24"/>
                <w:highlight w:val="cyan"/>
                <w:lang w:eastAsia="ru-RU"/>
              </w:rPr>
              <w:t>5</w:t>
            </w:r>
          </w:p>
        </w:tc>
      </w:tr>
      <w:tr w:rsidR="000D7736" w:rsidTr="000D7736">
        <w:tc>
          <w:tcPr>
            <w:tcW w:w="4998" w:type="dxa"/>
          </w:tcPr>
          <w:p w:rsidR="000D7736" w:rsidRPr="000D7736" w:rsidRDefault="000D7736" w:rsidP="00FF1ADC">
            <w:pPr>
              <w:spacing w:line="263" w:lineRule="atLeast"/>
              <w:textAlignment w:val="baseline"/>
              <w:rPr>
                <w:rFonts w:asciiTheme="majorHAnsi" w:eastAsia="Times New Roman" w:hAnsiTheme="majorHAnsi" w:cs="Arial"/>
                <w:color w:val="2D2D2D"/>
                <w:spacing w:val="2"/>
                <w:sz w:val="24"/>
                <w:szCs w:val="24"/>
                <w:lang w:eastAsia="ru-RU"/>
              </w:rPr>
            </w:pPr>
            <w:r w:rsidRPr="000D7736">
              <w:rPr>
                <w:rFonts w:asciiTheme="majorHAnsi" w:eastAsia="Times New Roman" w:hAnsiTheme="majorHAnsi" w:cs="Arial"/>
                <w:color w:val="2D2D2D"/>
                <w:spacing w:val="2"/>
                <w:sz w:val="24"/>
                <w:szCs w:val="24"/>
                <w:lang w:eastAsia="ru-RU"/>
              </w:rPr>
              <w:t>Кабина</w:t>
            </w:r>
          </w:p>
        </w:tc>
        <w:tc>
          <w:tcPr>
            <w:tcW w:w="3899" w:type="dxa"/>
          </w:tcPr>
          <w:p w:rsidR="000D7736" w:rsidRPr="000D7736" w:rsidRDefault="000D7736" w:rsidP="00FF1ADC">
            <w:pPr>
              <w:spacing w:line="263" w:lineRule="atLeast"/>
              <w:jc w:val="center"/>
              <w:textAlignment w:val="baseline"/>
              <w:rPr>
                <w:rFonts w:asciiTheme="majorHAnsi" w:eastAsia="Times New Roman" w:hAnsiTheme="majorHAnsi" w:cs="Arial"/>
                <w:color w:val="2D2D2D"/>
                <w:spacing w:val="2"/>
                <w:sz w:val="24"/>
                <w:szCs w:val="24"/>
                <w:lang w:eastAsia="ru-RU"/>
              </w:rPr>
            </w:pPr>
            <w:r w:rsidRPr="000D7736">
              <w:rPr>
                <w:rFonts w:asciiTheme="majorHAnsi" w:eastAsia="Times New Roman" w:hAnsiTheme="majorHAnsi" w:cs="Arial"/>
                <w:color w:val="2D2D2D"/>
                <w:spacing w:val="2"/>
                <w:sz w:val="24"/>
                <w:szCs w:val="24"/>
                <w:lang w:eastAsia="ru-RU"/>
              </w:rPr>
              <w:t>25</w:t>
            </w:r>
          </w:p>
        </w:tc>
      </w:tr>
      <w:tr w:rsidR="000D7736" w:rsidTr="000D7736">
        <w:tc>
          <w:tcPr>
            <w:tcW w:w="4998" w:type="dxa"/>
          </w:tcPr>
          <w:p w:rsidR="000D7736" w:rsidRPr="000D7736" w:rsidRDefault="000D7736" w:rsidP="00FF1ADC">
            <w:pPr>
              <w:spacing w:line="263" w:lineRule="atLeast"/>
              <w:textAlignment w:val="baseline"/>
              <w:rPr>
                <w:rFonts w:asciiTheme="majorHAnsi" w:eastAsia="Times New Roman" w:hAnsiTheme="majorHAnsi" w:cs="Arial"/>
                <w:color w:val="2D2D2D"/>
                <w:spacing w:val="2"/>
                <w:sz w:val="24"/>
                <w:szCs w:val="24"/>
                <w:lang w:eastAsia="ru-RU"/>
              </w:rPr>
            </w:pPr>
            <w:r w:rsidRPr="000D7736">
              <w:rPr>
                <w:rFonts w:asciiTheme="majorHAnsi" w:eastAsia="Times New Roman" w:hAnsiTheme="majorHAnsi" w:cs="Arial"/>
                <w:color w:val="2D2D2D"/>
                <w:spacing w:val="2"/>
                <w:sz w:val="24"/>
                <w:szCs w:val="24"/>
                <w:lang w:eastAsia="ru-RU"/>
              </w:rPr>
              <w:t>Составные части кабины:</w:t>
            </w:r>
          </w:p>
        </w:tc>
        <w:tc>
          <w:tcPr>
            <w:tcW w:w="3899" w:type="dxa"/>
          </w:tcPr>
          <w:p w:rsidR="000D7736" w:rsidRPr="000D7736" w:rsidRDefault="000D7736" w:rsidP="00FF1ADC">
            <w:pPr>
              <w:rPr>
                <w:rFonts w:asciiTheme="majorHAnsi" w:eastAsia="Times New Roman" w:hAnsiTheme="majorHAnsi" w:cs="Arial"/>
                <w:color w:val="242424"/>
                <w:spacing w:val="2"/>
                <w:sz w:val="24"/>
                <w:szCs w:val="24"/>
                <w:lang w:eastAsia="ru-RU"/>
              </w:rPr>
            </w:pPr>
          </w:p>
        </w:tc>
      </w:tr>
      <w:tr w:rsidR="000D7736" w:rsidTr="000D7736">
        <w:tc>
          <w:tcPr>
            <w:tcW w:w="4998" w:type="dxa"/>
          </w:tcPr>
          <w:p w:rsidR="000D7736" w:rsidRPr="000D7736" w:rsidRDefault="000D7736" w:rsidP="00FF1ADC">
            <w:pPr>
              <w:spacing w:line="263" w:lineRule="atLeast"/>
              <w:textAlignment w:val="baseline"/>
              <w:rPr>
                <w:rFonts w:asciiTheme="majorHAnsi" w:eastAsia="Times New Roman" w:hAnsiTheme="majorHAnsi" w:cs="Arial"/>
                <w:color w:val="2D2D2D"/>
                <w:spacing w:val="2"/>
                <w:sz w:val="24"/>
                <w:szCs w:val="24"/>
                <w:lang w:eastAsia="ru-RU"/>
              </w:rPr>
            </w:pPr>
            <w:r w:rsidRPr="000D7736">
              <w:rPr>
                <w:rFonts w:asciiTheme="majorHAnsi" w:eastAsia="Times New Roman" w:hAnsiTheme="majorHAnsi" w:cs="Arial"/>
                <w:color w:val="2D2D2D"/>
                <w:spacing w:val="2"/>
                <w:sz w:val="24"/>
                <w:szCs w:val="24"/>
                <w:lang w:eastAsia="ru-RU"/>
              </w:rPr>
              <w:t>- купе кабины</w:t>
            </w:r>
          </w:p>
        </w:tc>
        <w:tc>
          <w:tcPr>
            <w:tcW w:w="3899" w:type="dxa"/>
          </w:tcPr>
          <w:p w:rsidR="000D7736" w:rsidRPr="000D7736" w:rsidRDefault="000D7736" w:rsidP="00FF1ADC">
            <w:pPr>
              <w:spacing w:line="263" w:lineRule="atLeast"/>
              <w:jc w:val="center"/>
              <w:textAlignment w:val="baseline"/>
              <w:rPr>
                <w:rFonts w:asciiTheme="majorHAnsi" w:eastAsia="Times New Roman" w:hAnsiTheme="majorHAnsi" w:cs="Arial"/>
                <w:color w:val="2D2D2D"/>
                <w:spacing w:val="2"/>
                <w:sz w:val="24"/>
                <w:szCs w:val="24"/>
                <w:lang w:eastAsia="ru-RU"/>
              </w:rPr>
            </w:pPr>
            <w:r w:rsidRPr="000D7736">
              <w:rPr>
                <w:rFonts w:asciiTheme="majorHAnsi" w:eastAsia="Times New Roman" w:hAnsiTheme="majorHAnsi" w:cs="Arial"/>
                <w:color w:val="2D2D2D"/>
                <w:spacing w:val="2"/>
                <w:sz w:val="24"/>
                <w:szCs w:val="24"/>
                <w:lang w:eastAsia="ru-RU"/>
              </w:rPr>
              <w:t>12,5</w:t>
            </w:r>
          </w:p>
        </w:tc>
      </w:tr>
      <w:tr w:rsidR="000D7736" w:rsidTr="000D7736">
        <w:tc>
          <w:tcPr>
            <w:tcW w:w="4998" w:type="dxa"/>
          </w:tcPr>
          <w:p w:rsidR="000D7736" w:rsidRPr="009868BF" w:rsidRDefault="000D7736" w:rsidP="00FF1ADC">
            <w:pPr>
              <w:spacing w:line="263" w:lineRule="atLeast"/>
              <w:textAlignment w:val="baseline"/>
              <w:rPr>
                <w:rFonts w:asciiTheme="majorHAnsi" w:eastAsia="Times New Roman" w:hAnsiTheme="majorHAnsi" w:cs="Arial"/>
                <w:color w:val="FF0000"/>
                <w:spacing w:val="2"/>
                <w:sz w:val="24"/>
                <w:szCs w:val="24"/>
                <w:highlight w:val="cyan"/>
                <w:lang w:eastAsia="ru-RU"/>
              </w:rPr>
            </w:pPr>
            <w:r w:rsidRPr="009868BF">
              <w:rPr>
                <w:rFonts w:asciiTheme="majorHAnsi" w:eastAsia="Times New Roman" w:hAnsiTheme="majorHAnsi" w:cs="Arial"/>
                <w:color w:val="FF0000"/>
                <w:spacing w:val="2"/>
                <w:sz w:val="24"/>
                <w:szCs w:val="24"/>
                <w:highlight w:val="cyan"/>
                <w:lang w:eastAsia="ru-RU"/>
              </w:rPr>
              <w:t>- привод дверей</w:t>
            </w:r>
          </w:p>
        </w:tc>
        <w:tc>
          <w:tcPr>
            <w:tcW w:w="3899" w:type="dxa"/>
          </w:tcPr>
          <w:p w:rsidR="000D7736" w:rsidRPr="009868BF" w:rsidRDefault="000D7736" w:rsidP="00FF1ADC">
            <w:pPr>
              <w:spacing w:line="263" w:lineRule="atLeast"/>
              <w:jc w:val="center"/>
              <w:textAlignment w:val="baseline"/>
              <w:rPr>
                <w:rFonts w:asciiTheme="majorHAnsi" w:eastAsia="Times New Roman" w:hAnsiTheme="majorHAnsi" w:cs="Arial"/>
                <w:color w:val="FF0000"/>
                <w:spacing w:val="2"/>
                <w:sz w:val="24"/>
                <w:szCs w:val="24"/>
                <w:highlight w:val="cyan"/>
                <w:lang w:eastAsia="ru-RU"/>
              </w:rPr>
            </w:pPr>
            <w:r w:rsidRPr="009868BF">
              <w:rPr>
                <w:rFonts w:asciiTheme="majorHAnsi" w:eastAsia="Times New Roman" w:hAnsiTheme="majorHAnsi" w:cs="Arial"/>
                <w:color w:val="FF0000"/>
                <w:spacing w:val="2"/>
                <w:sz w:val="24"/>
                <w:szCs w:val="24"/>
                <w:highlight w:val="cyan"/>
                <w:lang w:eastAsia="ru-RU"/>
              </w:rPr>
              <w:t>5</w:t>
            </w:r>
          </w:p>
        </w:tc>
      </w:tr>
      <w:tr w:rsidR="000D7736" w:rsidTr="000D7736">
        <w:tc>
          <w:tcPr>
            <w:tcW w:w="4998" w:type="dxa"/>
          </w:tcPr>
          <w:p w:rsidR="000D7736" w:rsidRPr="000D7736" w:rsidRDefault="000D7736" w:rsidP="00FF1ADC">
            <w:pPr>
              <w:spacing w:line="263" w:lineRule="atLeast"/>
              <w:textAlignment w:val="baseline"/>
              <w:rPr>
                <w:rFonts w:asciiTheme="majorHAnsi" w:eastAsia="Times New Roman" w:hAnsiTheme="majorHAnsi" w:cs="Arial"/>
                <w:color w:val="2D2D2D"/>
                <w:spacing w:val="2"/>
                <w:sz w:val="24"/>
                <w:szCs w:val="24"/>
                <w:lang w:eastAsia="ru-RU"/>
              </w:rPr>
            </w:pPr>
            <w:r w:rsidRPr="000D7736">
              <w:rPr>
                <w:rFonts w:asciiTheme="majorHAnsi" w:eastAsia="Times New Roman" w:hAnsiTheme="majorHAnsi" w:cs="Arial"/>
                <w:color w:val="2D2D2D"/>
                <w:spacing w:val="2"/>
                <w:sz w:val="24"/>
                <w:szCs w:val="24"/>
                <w:lang w:eastAsia="ru-RU"/>
              </w:rPr>
              <w:t>- дверь кабины (балка двери кабины, порог, створка)</w:t>
            </w:r>
          </w:p>
        </w:tc>
        <w:tc>
          <w:tcPr>
            <w:tcW w:w="3899" w:type="dxa"/>
          </w:tcPr>
          <w:p w:rsidR="000D7736" w:rsidRPr="000D7736" w:rsidRDefault="000D7736" w:rsidP="00FF1ADC">
            <w:pPr>
              <w:spacing w:line="263" w:lineRule="atLeast"/>
              <w:jc w:val="center"/>
              <w:textAlignment w:val="baseline"/>
              <w:rPr>
                <w:rFonts w:asciiTheme="majorHAnsi" w:eastAsia="Times New Roman" w:hAnsiTheme="majorHAnsi" w:cs="Arial"/>
                <w:color w:val="2D2D2D"/>
                <w:spacing w:val="2"/>
                <w:sz w:val="24"/>
                <w:szCs w:val="24"/>
                <w:lang w:eastAsia="ru-RU"/>
              </w:rPr>
            </w:pPr>
            <w:r w:rsidRPr="000D7736">
              <w:rPr>
                <w:rFonts w:asciiTheme="majorHAnsi" w:eastAsia="Times New Roman" w:hAnsiTheme="majorHAnsi" w:cs="Arial"/>
                <w:color w:val="2D2D2D"/>
                <w:spacing w:val="2"/>
                <w:sz w:val="24"/>
                <w:szCs w:val="24"/>
                <w:lang w:eastAsia="ru-RU"/>
              </w:rPr>
              <w:t>12,5</w:t>
            </w:r>
          </w:p>
        </w:tc>
      </w:tr>
      <w:tr w:rsidR="000D7736" w:rsidTr="000D7736">
        <w:tc>
          <w:tcPr>
            <w:tcW w:w="4998" w:type="dxa"/>
          </w:tcPr>
          <w:p w:rsidR="000D7736" w:rsidRPr="000D7736" w:rsidRDefault="000D7736" w:rsidP="00FF1ADC">
            <w:pPr>
              <w:spacing w:line="263" w:lineRule="atLeast"/>
              <w:textAlignment w:val="baseline"/>
              <w:rPr>
                <w:rFonts w:asciiTheme="majorHAnsi" w:eastAsia="Times New Roman" w:hAnsiTheme="majorHAnsi" w:cs="Arial"/>
                <w:color w:val="2D2D2D"/>
                <w:spacing w:val="2"/>
                <w:sz w:val="24"/>
                <w:szCs w:val="24"/>
                <w:lang w:eastAsia="ru-RU"/>
              </w:rPr>
            </w:pPr>
            <w:r w:rsidRPr="000D7736">
              <w:rPr>
                <w:rFonts w:asciiTheme="majorHAnsi" w:eastAsia="Times New Roman" w:hAnsiTheme="majorHAnsi" w:cs="Arial"/>
                <w:color w:val="2D2D2D"/>
                <w:spacing w:val="2"/>
                <w:sz w:val="24"/>
                <w:szCs w:val="24"/>
                <w:lang w:eastAsia="ru-RU"/>
              </w:rPr>
              <w:t>Противовес</w:t>
            </w:r>
          </w:p>
        </w:tc>
        <w:tc>
          <w:tcPr>
            <w:tcW w:w="3899" w:type="dxa"/>
          </w:tcPr>
          <w:p w:rsidR="000D7736" w:rsidRPr="000D7736" w:rsidRDefault="000D7736" w:rsidP="00FF1ADC">
            <w:pPr>
              <w:spacing w:line="263" w:lineRule="atLeast"/>
              <w:jc w:val="center"/>
              <w:textAlignment w:val="baseline"/>
              <w:rPr>
                <w:rFonts w:asciiTheme="majorHAnsi" w:eastAsia="Times New Roman" w:hAnsiTheme="majorHAnsi" w:cs="Arial"/>
                <w:color w:val="2D2D2D"/>
                <w:spacing w:val="2"/>
                <w:sz w:val="24"/>
                <w:szCs w:val="24"/>
                <w:lang w:eastAsia="ru-RU"/>
              </w:rPr>
            </w:pPr>
            <w:r w:rsidRPr="000D7736">
              <w:rPr>
                <w:rFonts w:asciiTheme="majorHAnsi" w:eastAsia="Times New Roman" w:hAnsiTheme="majorHAnsi" w:cs="Arial"/>
                <w:color w:val="2D2D2D"/>
                <w:spacing w:val="2"/>
                <w:sz w:val="24"/>
                <w:szCs w:val="24"/>
                <w:lang w:eastAsia="ru-RU"/>
              </w:rPr>
              <w:t>25</w:t>
            </w:r>
          </w:p>
        </w:tc>
      </w:tr>
      <w:tr w:rsidR="000D7736" w:rsidTr="000D7736">
        <w:tc>
          <w:tcPr>
            <w:tcW w:w="4998" w:type="dxa"/>
          </w:tcPr>
          <w:p w:rsidR="000D7736" w:rsidRPr="000D7736" w:rsidRDefault="000D7736" w:rsidP="00FF1ADC">
            <w:pPr>
              <w:spacing w:line="263" w:lineRule="atLeast"/>
              <w:textAlignment w:val="baseline"/>
              <w:rPr>
                <w:rFonts w:asciiTheme="majorHAnsi" w:eastAsia="Times New Roman" w:hAnsiTheme="majorHAnsi" w:cs="Arial"/>
                <w:color w:val="2D2D2D"/>
                <w:spacing w:val="2"/>
                <w:sz w:val="24"/>
                <w:szCs w:val="24"/>
                <w:lang w:eastAsia="ru-RU"/>
              </w:rPr>
            </w:pPr>
            <w:r w:rsidRPr="000D7736">
              <w:rPr>
                <w:rFonts w:asciiTheme="majorHAnsi" w:eastAsia="Times New Roman" w:hAnsiTheme="majorHAnsi" w:cs="Arial"/>
                <w:color w:val="2D2D2D"/>
                <w:spacing w:val="2"/>
                <w:sz w:val="24"/>
                <w:szCs w:val="24"/>
                <w:lang w:eastAsia="ru-RU"/>
              </w:rPr>
              <w:t>Составные части противовеса:</w:t>
            </w:r>
          </w:p>
        </w:tc>
        <w:tc>
          <w:tcPr>
            <w:tcW w:w="3899" w:type="dxa"/>
          </w:tcPr>
          <w:p w:rsidR="000D7736" w:rsidRPr="000D7736" w:rsidRDefault="000D7736" w:rsidP="00FF1ADC">
            <w:pPr>
              <w:spacing w:line="263" w:lineRule="atLeast"/>
              <w:jc w:val="center"/>
              <w:textAlignment w:val="baseline"/>
              <w:rPr>
                <w:rFonts w:asciiTheme="majorHAnsi" w:eastAsia="Times New Roman" w:hAnsiTheme="majorHAnsi" w:cs="Arial"/>
                <w:color w:val="2D2D2D"/>
                <w:spacing w:val="2"/>
                <w:sz w:val="24"/>
                <w:szCs w:val="24"/>
                <w:lang w:eastAsia="ru-RU"/>
              </w:rPr>
            </w:pPr>
          </w:p>
        </w:tc>
      </w:tr>
      <w:tr w:rsidR="000D7736" w:rsidTr="000D7736">
        <w:tc>
          <w:tcPr>
            <w:tcW w:w="4998" w:type="dxa"/>
          </w:tcPr>
          <w:p w:rsidR="000D7736" w:rsidRPr="000D7736" w:rsidRDefault="000D7736" w:rsidP="00FF1ADC">
            <w:pPr>
              <w:spacing w:line="263" w:lineRule="atLeast"/>
              <w:textAlignment w:val="baseline"/>
              <w:rPr>
                <w:rFonts w:asciiTheme="majorHAnsi" w:eastAsia="Times New Roman" w:hAnsiTheme="majorHAnsi" w:cs="Arial"/>
                <w:color w:val="2D2D2D"/>
                <w:spacing w:val="2"/>
                <w:sz w:val="24"/>
                <w:szCs w:val="24"/>
                <w:lang w:eastAsia="ru-RU"/>
              </w:rPr>
            </w:pPr>
            <w:r w:rsidRPr="000D7736">
              <w:rPr>
                <w:rFonts w:asciiTheme="majorHAnsi" w:eastAsia="Times New Roman" w:hAnsiTheme="majorHAnsi" w:cs="Arial"/>
                <w:color w:val="2D2D2D"/>
                <w:spacing w:val="2"/>
                <w:sz w:val="24"/>
                <w:szCs w:val="24"/>
                <w:lang w:eastAsia="ru-RU"/>
              </w:rPr>
              <w:t>- верхняя балка противовеса</w:t>
            </w:r>
          </w:p>
        </w:tc>
        <w:tc>
          <w:tcPr>
            <w:tcW w:w="3899" w:type="dxa"/>
          </w:tcPr>
          <w:p w:rsidR="000D7736" w:rsidRPr="000D7736" w:rsidRDefault="000D7736" w:rsidP="00FF1ADC">
            <w:pPr>
              <w:spacing w:line="263" w:lineRule="atLeast"/>
              <w:jc w:val="center"/>
              <w:textAlignment w:val="baseline"/>
              <w:rPr>
                <w:rFonts w:asciiTheme="majorHAnsi" w:eastAsia="Times New Roman" w:hAnsiTheme="majorHAnsi" w:cs="Arial"/>
                <w:color w:val="2D2D2D"/>
                <w:spacing w:val="2"/>
                <w:sz w:val="24"/>
                <w:szCs w:val="24"/>
                <w:lang w:eastAsia="ru-RU"/>
              </w:rPr>
            </w:pPr>
            <w:r w:rsidRPr="000D7736">
              <w:rPr>
                <w:rFonts w:asciiTheme="majorHAnsi" w:eastAsia="Times New Roman" w:hAnsiTheme="majorHAnsi" w:cs="Arial"/>
                <w:color w:val="2D2D2D"/>
                <w:spacing w:val="2"/>
                <w:sz w:val="24"/>
                <w:szCs w:val="24"/>
                <w:lang w:eastAsia="ru-RU"/>
              </w:rPr>
              <w:t>12,5</w:t>
            </w:r>
          </w:p>
        </w:tc>
      </w:tr>
      <w:tr w:rsidR="000D7736" w:rsidTr="000D7736">
        <w:tc>
          <w:tcPr>
            <w:tcW w:w="4998" w:type="dxa"/>
          </w:tcPr>
          <w:p w:rsidR="000D7736" w:rsidRPr="009868BF" w:rsidRDefault="000D7736" w:rsidP="00FF1ADC">
            <w:pPr>
              <w:spacing w:line="263" w:lineRule="atLeast"/>
              <w:textAlignment w:val="baseline"/>
              <w:rPr>
                <w:rFonts w:asciiTheme="majorHAnsi" w:eastAsia="Times New Roman" w:hAnsiTheme="majorHAnsi" w:cs="Arial"/>
                <w:color w:val="FF0000"/>
                <w:spacing w:val="2"/>
                <w:sz w:val="24"/>
                <w:szCs w:val="24"/>
                <w:highlight w:val="cyan"/>
                <w:lang w:eastAsia="ru-RU"/>
              </w:rPr>
            </w:pPr>
            <w:r w:rsidRPr="009868BF">
              <w:rPr>
                <w:rFonts w:asciiTheme="majorHAnsi" w:eastAsia="Times New Roman" w:hAnsiTheme="majorHAnsi" w:cs="Arial"/>
                <w:color w:val="FF0000"/>
                <w:spacing w:val="2"/>
                <w:sz w:val="24"/>
                <w:szCs w:val="24"/>
                <w:highlight w:val="cyan"/>
                <w:lang w:eastAsia="ru-RU"/>
              </w:rPr>
              <w:t>- элементы подвески противовеса</w:t>
            </w:r>
          </w:p>
        </w:tc>
        <w:tc>
          <w:tcPr>
            <w:tcW w:w="3899" w:type="dxa"/>
          </w:tcPr>
          <w:p w:rsidR="000D7736" w:rsidRPr="009868BF" w:rsidRDefault="000D7736" w:rsidP="00FF1ADC">
            <w:pPr>
              <w:spacing w:line="263" w:lineRule="atLeast"/>
              <w:jc w:val="center"/>
              <w:textAlignment w:val="baseline"/>
              <w:rPr>
                <w:rFonts w:asciiTheme="majorHAnsi" w:eastAsia="Times New Roman" w:hAnsiTheme="majorHAnsi" w:cs="Arial"/>
                <w:color w:val="FF0000"/>
                <w:spacing w:val="2"/>
                <w:sz w:val="24"/>
                <w:szCs w:val="24"/>
                <w:highlight w:val="cyan"/>
                <w:lang w:eastAsia="ru-RU"/>
              </w:rPr>
            </w:pPr>
            <w:r w:rsidRPr="009868BF">
              <w:rPr>
                <w:rFonts w:asciiTheme="majorHAnsi" w:eastAsia="Times New Roman" w:hAnsiTheme="majorHAnsi" w:cs="Arial"/>
                <w:color w:val="FF0000"/>
                <w:spacing w:val="2"/>
                <w:sz w:val="24"/>
                <w:szCs w:val="24"/>
                <w:highlight w:val="cyan"/>
                <w:lang w:eastAsia="ru-RU"/>
              </w:rPr>
              <w:t>5</w:t>
            </w:r>
          </w:p>
        </w:tc>
      </w:tr>
      <w:tr w:rsidR="000D7736" w:rsidTr="000D7736">
        <w:tc>
          <w:tcPr>
            <w:tcW w:w="4998" w:type="dxa"/>
          </w:tcPr>
          <w:p w:rsidR="000D7736" w:rsidRPr="000D7736" w:rsidRDefault="000D7736" w:rsidP="00FF1ADC">
            <w:pPr>
              <w:spacing w:line="263" w:lineRule="atLeast"/>
              <w:textAlignment w:val="baseline"/>
              <w:rPr>
                <w:rFonts w:asciiTheme="majorHAnsi" w:eastAsia="Times New Roman" w:hAnsiTheme="majorHAnsi" w:cs="Arial"/>
                <w:color w:val="2D2D2D"/>
                <w:spacing w:val="2"/>
                <w:sz w:val="24"/>
                <w:szCs w:val="24"/>
                <w:lang w:eastAsia="ru-RU"/>
              </w:rPr>
            </w:pPr>
            <w:r w:rsidRPr="000D7736">
              <w:rPr>
                <w:rFonts w:asciiTheme="majorHAnsi" w:eastAsia="Times New Roman" w:hAnsiTheme="majorHAnsi" w:cs="Arial"/>
                <w:color w:val="2D2D2D"/>
                <w:spacing w:val="2"/>
                <w:sz w:val="24"/>
                <w:szCs w:val="24"/>
                <w:lang w:eastAsia="ru-RU"/>
              </w:rPr>
              <w:t>Дверь шахты</w:t>
            </w:r>
          </w:p>
        </w:tc>
        <w:tc>
          <w:tcPr>
            <w:tcW w:w="3899" w:type="dxa"/>
          </w:tcPr>
          <w:p w:rsidR="000D7736" w:rsidRPr="000D7736" w:rsidRDefault="000D7736" w:rsidP="00FF1ADC">
            <w:pPr>
              <w:rPr>
                <w:rFonts w:asciiTheme="majorHAnsi" w:eastAsia="Times New Roman" w:hAnsiTheme="majorHAnsi" w:cs="Arial"/>
                <w:color w:val="242424"/>
                <w:spacing w:val="2"/>
                <w:sz w:val="24"/>
                <w:szCs w:val="24"/>
                <w:lang w:eastAsia="ru-RU"/>
              </w:rPr>
            </w:pPr>
          </w:p>
        </w:tc>
      </w:tr>
      <w:tr w:rsidR="000D7736" w:rsidTr="000D7736">
        <w:tc>
          <w:tcPr>
            <w:tcW w:w="4998" w:type="dxa"/>
          </w:tcPr>
          <w:p w:rsidR="000D7736" w:rsidRPr="000D7736" w:rsidRDefault="000D7736" w:rsidP="00FF1ADC">
            <w:pPr>
              <w:spacing w:line="263" w:lineRule="atLeast"/>
              <w:textAlignment w:val="baseline"/>
              <w:rPr>
                <w:rFonts w:asciiTheme="majorHAnsi" w:eastAsia="Times New Roman" w:hAnsiTheme="majorHAnsi" w:cs="Arial"/>
                <w:color w:val="2D2D2D"/>
                <w:spacing w:val="2"/>
                <w:sz w:val="24"/>
                <w:szCs w:val="24"/>
                <w:lang w:eastAsia="ru-RU"/>
              </w:rPr>
            </w:pPr>
            <w:r w:rsidRPr="000D7736">
              <w:rPr>
                <w:rFonts w:asciiTheme="majorHAnsi" w:eastAsia="Times New Roman" w:hAnsiTheme="majorHAnsi" w:cs="Arial"/>
                <w:color w:val="2D2D2D"/>
                <w:spacing w:val="2"/>
                <w:sz w:val="24"/>
                <w:szCs w:val="24"/>
                <w:lang w:eastAsia="ru-RU"/>
              </w:rPr>
              <w:t>Составные части двери шахты:</w:t>
            </w:r>
          </w:p>
        </w:tc>
        <w:tc>
          <w:tcPr>
            <w:tcW w:w="3899" w:type="dxa"/>
          </w:tcPr>
          <w:p w:rsidR="000D7736" w:rsidRPr="000D7736" w:rsidRDefault="000D7736" w:rsidP="00FF1ADC">
            <w:pPr>
              <w:rPr>
                <w:rFonts w:asciiTheme="majorHAnsi" w:eastAsia="Times New Roman" w:hAnsiTheme="majorHAnsi" w:cs="Arial"/>
                <w:color w:val="242424"/>
                <w:spacing w:val="2"/>
                <w:sz w:val="24"/>
                <w:szCs w:val="24"/>
                <w:lang w:eastAsia="ru-RU"/>
              </w:rPr>
            </w:pPr>
          </w:p>
        </w:tc>
      </w:tr>
      <w:tr w:rsidR="000D7736" w:rsidTr="000D7736">
        <w:tc>
          <w:tcPr>
            <w:tcW w:w="4998" w:type="dxa"/>
          </w:tcPr>
          <w:p w:rsidR="000D7736" w:rsidRPr="000D7736" w:rsidRDefault="000D7736" w:rsidP="00FF1ADC">
            <w:pPr>
              <w:spacing w:line="263" w:lineRule="atLeast"/>
              <w:textAlignment w:val="baseline"/>
              <w:rPr>
                <w:rFonts w:asciiTheme="majorHAnsi" w:eastAsia="Times New Roman" w:hAnsiTheme="majorHAnsi" w:cs="Arial"/>
                <w:color w:val="2D2D2D"/>
                <w:spacing w:val="2"/>
                <w:sz w:val="24"/>
                <w:szCs w:val="24"/>
                <w:lang w:eastAsia="ru-RU"/>
              </w:rPr>
            </w:pPr>
            <w:r w:rsidRPr="000D7736">
              <w:rPr>
                <w:rFonts w:asciiTheme="majorHAnsi" w:eastAsia="Times New Roman" w:hAnsiTheme="majorHAnsi" w:cs="Arial"/>
                <w:color w:val="2D2D2D"/>
                <w:spacing w:val="2"/>
                <w:sz w:val="24"/>
                <w:szCs w:val="24"/>
                <w:lang w:eastAsia="ru-RU"/>
              </w:rPr>
              <w:t>- верхняя балка двери шахты</w:t>
            </w:r>
          </w:p>
        </w:tc>
        <w:tc>
          <w:tcPr>
            <w:tcW w:w="3899" w:type="dxa"/>
          </w:tcPr>
          <w:p w:rsidR="000D7736" w:rsidRPr="000D7736" w:rsidRDefault="000D7736" w:rsidP="00FF1ADC">
            <w:pPr>
              <w:spacing w:line="263" w:lineRule="atLeast"/>
              <w:jc w:val="center"/>
              <w:textAlignment w:val="baseline"/>
              <w:rPr>
                <w:rFonts w:asciiTheme="majorHAnsi" w:eastAsia="Times New Roman" w:hAnsiTheme="majorHAnsi" w:cs="Arial"/>
                <w:color w:val="2D2D2D"/>
                <w:spacing w:val="2"/>
                <w:sz w:val="24"/>
                <w:szCs w:val="24"/>
                <w:lang w:eastAsia="ru-RU"/>
              </w:rPr>
            </w:pPr>
            <w:r w:rsidRPr="000D7736">
              <w:rPr>
                <w:rFonts w:asciiTheme="majorHAnsi" w:eastAsia="Times New Roman" w:hAnsiTheme="majorHAnsi" w:cs="Arial"/>
                <w:color w:val="2D2D2D"/>
                <w:spacing w:val="2"/>
                <w:sz w:val="24"/>
                <w:szCs w:val="24"/>
                <w:lang w:eastAsia="ru-RU"/>
              </w:rPr>
              <w:t>12,5</w:t>
            </w:r>
          </w:p>
        </w:tc>
      </w:tr>
      <w:tr w:rsidR="000D7736" w:rsidTr="000D7736">
        <w:tc>
          <w:tcPr>
            <w:tcW w:w="4998" w:type="dxa"/>
          </w:tcPr>
          <w:p w:rsidR="000D7736" w:rsidRPr="000D7736" w:rsidRDefault="000D7736" w:rsidP="00FF1ADC">
            <w:pPr>
              <w:spacing w:line="263" w:lineRule="atLeast"/>
              <w:textAlignment w:val="baseline"/>
              <w:rPr>
                <w:rFonts w:asciiTheme="majorHAnsi" w:eastAsia="Times New Roman" w:hAnsiTheme="majorHAnsi" w:cs="Arial"/>
                <w:color w:val="2D2D2D"/>
                <w:spacing w:val="2"/>
                <w:sz w:val="24"/>
                <w:szCs w:val="24"/>
                <w:lang w:eastAsia="ru-RU"/>
              </w:rPr>
            </w:pPr>
            <w:r w:rsidRPr="000D7736">
              <w:rPr>
                <w:rFonts w:asciiTheme="majorHAnsi" w:eastAsia="Times New Roman" w:hAnsiTheme="majorHAnsi" w:cs="Arial"/>
                <w:color w:val="2D2D2D"/>
                <w:spacing w:val="2"/>
                <w:sz w:val="24"/>
                <w:szCs w:val="24"/>
                <w:lang w:eastAsia="ru-RU"/>
              </w:rPr>
              <w:t>- створка</w:t>
            </w:r>
          </w:p>
        </w:tc>
        <w:tc>
          <w:tcPr>
            <w:tcW w:w="3899" w:type="dxa"/>
          </w:tcPr>
          <w:p w:rsidR="000D7736" w:rsidRPr="000D7736" w:rsidRDefault="000D7736" w:rsidP="00FF1ADC">
            <w:pPr>
              <w:spacing w:line="263" w:lineRule="atLeast"/>
              <w:jc w:val="center"/>
              <w:textAlignment w:val="baseline"/>
              <w:rPr>
                <w:rFonts w:asciiTheme="majorHAnsi" w:eastAsia="Times New Roman" w:hAnsiTheme="majorHAnsi" w:cs="Arial"/>
                <w:color w:val="2D2D2D"/>
                <w:spacing w:val="2"/>
                <w:sz w:val="24"/>
                <w:szCs w:val="24"/>
                <w:lang w:eastAsia="ru-RU"/>
              </w:rPr>
            </w:pPr>
            <w:r w:rsidRPr="000D7736">
              <w:rPr>
                <w:rFonts w:asciiTheme="majorHAnsi" w:eastAsia="Times New Roman" w:hAnsiTheme="majorHAnsi" w:cs="Arial"/>
                <w:color w:val="2D2D2D"/>
                <w:spacing w:val="2"/>
                <w:sz w:val="24"/>
                <w:szCs w:val="24"/>
                <w:lang w:eastAsia="ru-RU"/>
              </w:rPr>
              <w:t>12,5</w:t>
            </w:r>
          </w:p>
        </w:tc>
      </w:tr>
      <w:tr w:rsidR="000D7736" w:rsidTr="000D7736">
        <w:tc>
          <w:tcPr>
            <w:tcW w:w="4998" w:type="dxa"/>
          </w:tcPr>
          <w:p w:rsidR="000D7736" w:rsidRPr="000D7736" w:rsidRDefault="000D7736" w:rsidP="00FF1ADC">
            <w:pPr>
              <w:spacing w:line="263" w:lineRule="atLeast"/>
              <w:textAlignment w:val="baseline"/>
              <w:rPr>
                <w:rFonts w:asciiTheme="majorHAnsi" w:eastAsia="Times New Roman" w:hAnsiTheme="majorHAnsi" w:cs="Arial"/>
                <w:color w:val="2D2D2D"/>
                <w:spacing w:val="2"/>
                <w:sz w:val="24"/>
                <w:szCs w:val="24"/>
                <w:lang w:eastAsia="ru-RU"/>
              </w:rPr>
            </w:pPr>
            <w:r w:rsidRPr="000D7736">
              <w:rPr>
                <w:rFonts w:asciiTheme="majorHAnsi" w:eastAsia="Times New Roman" w:hAnsiTheme="majorHAnsi" w:cs="Arial"/>
                <w:color w:val="2D2D2D"/>
                <w:spacing w:val="2"/>
                <w:sz w:val="24"/>
                <w:szCs w:val="24"/>
                <w:lang w:eastAsia="ru-RU"/>
              </w:rPr>
              <w:t>- порог</w:t>
            </w:r>
          </w:p>
        </w:tc>
        <w:tc>
          <w:tcPr>
            <w:tcW w:w="3899" w:type="dxa"/>
          </w:tcPr>
          <w:p w:rsidR="000D7736" w:rsidRPr="000D7736" w:rsidRDefault="000D7736" w:rsidP="00FF1ADC">
            <w:pPr>
              <w:spacing w:line="263" w:lineRule="atLeast"/>
              <w:jc w:val="center"/>
              <w:textAlignment w:val="baseline"/>
              <w:rPr>
                <w:rFonts w:asciiTheme="majorHAnsi" w:eastAsia="Times New Roman" w:hAnsiTheme="majorHAnsi" w:cs="Arial"/>
                <w:color w:val="2D2D2D"/>
                <w:spacing w:val="2"/>
                <w:sz w:val="24"/>
                <w:szCs w:val="24"/>
                <w:lang w:eastAsia="ru-RU"/>
              </w:rPr>
            </w:pPr>
            <w:r w:rsidRPr="000D7736">
              <w:rPr>
                <w:rFonts w:asciiTheme="majorHAnsi" w:eastAsia="Times New Roman" w:hAnsiTheme="majorHAnsi" w:cs="Arial"/>
                <w:color w:val="2D2D2D"/>
                <w:spacing w:val="2"/>
                <w:sz w:val="24"/>
                <w:szCs w:val="24"/>
                <w:lang w:eastAsia="ru-RU"/>
              </w:rPr>
              <w:t>12,5</w:t>
            </w:r>
          </w:p>
        </w:tc>
      </w:tr>
      <w:tr w:rsidR="000D7736" w:rsidTr="000D7736">
        <w:tc>
          <w:tcPr>
            <w:tcW w:w="4998" w:type="dxa"/>
          </w:tcPr>
          <w:p w:rsidR="000D7736" w:rsidRPr="000D7736" w:rsidRDefault="000D7736" w:rsidP="00FF1ADC">
            <w:pPr>
              <w:spacing w:line="263" w:lineRule="atLeast"/>
              <w:textAlignment w:val="baseline"/>
              <w:rPr>
                <w:rFonts w:asciiTheme="majorHAnsi" w:eastAsia="Times New Roman" w:hAnsiTheme="majorHAnsi" w:cs="Arial"/>
                <w:color w:val="2D2D2D"/>
                <w:spacing w:val="2"/>
                <w:sz w:val="24"/>
                <w:szCs w:val="24"/>
                <w:lang w:eastAsia="ru-RU"/>
              </w:rPr>
            </w:pPr>
            <w:r w:rsidRPr="000D7736">
              <w:rPr>
                <w:rFonts w:asciiTheme="majorHAnsi" w:eastAsia="Times New Roman" w:hAnsiTheme="majorHAnsi" w:cs="Arial"/>
                <w:color w:val="2D2D2D"/>
                <w:spacing w:val="2"/>
                <w:sz w:val="24"/>
                <w:szCs w:val="24"/>
                <w:lang w:eastAsia="ru-RU"/>
              </w:rPr>
              <w:t>Портал (обрамление дверного проема)</w:t>
            </w:r>
          </w:p>
        </w:tc>
        <w:tc>
          <w:tcPr>
            <w:tcW w:w="3899" w:type="dxa"/>
          </w:tcPr>
          <w:p w:rsidR="000D7736" w:rsidRPr="000D7736" w:rsidRDefault="000D7736" w:rsidP="00FF1ADC">
            <w:pPr>
              <w:spacing w:line="263" w:lineRule="atLeast"/>
              <w:jc w:val="center"/>
              <w:textAlignment w:val="baseline"/>
              <w:rPr>
                <w:rFonts w:asciiTheme="majorHAnsi" w:eastAsia="Times New Roman" w:hAnsiTheme="majorHAnsi" w:cs="Arial"/>
                <w:color w:val="2D2D2D"/>
                <w:spacing w:val="2"/>
                <w:sz w:val="24"/>
                <w:szCs w:val="24"/>
                <w:lang w:eastAsia="ru-RU"/>
              </w:rPr>
            </w:pPr>
            <w:r w:rsidRPr="000D7736">
              <w:rPr>
                <w:rFonts w:asciiTheme="majorHAnsi" w:eastAsia="Times New Roman" w:hAnsiTheme="majorHAnsi" w:cs="Arial"/>
                <w:color w:val="2D2D2D"/>
                <w:spacing w:val="2"/>
                <w:sz w:val="24"/>
                <w:szCs w:val="24"/>
                <w:lang w:eastAsia="ru-RU"/>
              </w:rPr>
              <w:t>25</w:t>
            </w:r>
          </w:p>
        </w:tc>
      </w:tr>
      <w:tr w:rsidR="000D7736" w:rsidTr="000D7736">
        <w:tc>
          <w:tcPr>
            <w:tcW w:w="4998" w:type="dxa"/>
          </w:tcPr>
          <w:p w:rsidR="000D7736" w:rsidRPr="000D7736" w:rsidRDefault="000D7736" w:rsidP="00FF1ADC">
            <w:pPr>
              <w:spacing w:line="263" w:lineRule="atLeast"/>
              <w:textAlignment w:val="baseline"/>
              <w:rPr>
                <w:rFonts w:asciiTheme="majorHAnsi" w:eastAsia="Times New Roman" w:hAnsiTheme="majorHAnsi" w:cs="Arial"/>
                <w:color w:val="2D2D2D"/>
                <w:spacing w:val="2"/>
                <w:sz w:val="24"/>
                <w:szCs w:val="24"/>
                <w:lang w:eastAsia="ru-RU"/>
              </w:rPr>
            </w:pPr>
            <w:r w:rsidRPr="000D7736">
              <w:rPr>
                <w:rFonts w:asciiTheme="majorHAnsi" w:eastAsia="Times New Roman" w:hAnsiTheme="majorHAnsi" w:cs="Arial"/>
                <w:color w:val="2D2D2D"/>
                <w:spacing w:val="2"/>
                <w:sz w:val="24"/>
                <w:szCs w:val="24"/>
                <w:lang w:eastAsia="ru-RU"/>
              </w:rPr>
              <w:t>Разводка проводов (по шахте, машинному помещению и кабине лифта)</w:t>
            </w:r>
          </w:p>
        </w:tc>
        <w:tc>
          <w:tcPr>
            <w:tcW w:w="3899" w:type="dxa"/>
          </w:tcPr>
          <w:p w:rsidR="000D7736" w:rsidRPr="000D7736" w:rsidRDefault="000D7736" w:rsidP="00FF1ADC">
            <w:pPr>
              <w:spacing w:line="263" w:lineRule="atLeast"/>
              <w:jc w:val="center"/>
              <w:textAlignment w:val="baseline"/>
              <w:rPr>
                <w:rFonts w:asciiTheme="majorHAnsi" w:eastAsia="Times New Roman" w:hAnsiTheme="majorHAnsi" w:cs="Arial"/>
                <w:color w:val="2D2D2D"/>
                <w:spacing w:val="2"/>
                <w:sz w:val="24"/>
                <w:szCs w:val="24"/>
                <w:lang w:eastAsia="ru-RU"/>
              </w:rPr>
            </w:pPr>
            <w:r w:rsidRPr="000D7736">
              <w:rPr>
                <w:rFonts w:asciiTheme="majorHAnsi" w:eastAsia="Times New Roman" w:hAnsiTheme="majorHAnsi" w:cs="Arial"/>
                <w:color w:val="2D2D2D"/>
                <w:spacing w:val="2"/>
                <w:sz w:val="24"/>
                <w:szCs w:val="24"/>
                <w:lang w:eastAsia="ru-RU"/>
              </w:rPr>
              <w:t>15</w:t>
            </w:r>
          </w:p>
        </w:tc>
      </w:tr>
      <w:tr w:rsidR="000D7736" w:rsidTr="000D7736">
        <w:tc>
          <w:tcPr>
            <w:tcW w:w="4998" w:type="dxa"/>
          </w:tcPr>
          <w:p w:rsidR="000D7736" w:rsidRPr="009868BF" w:rsidRDefault="000D7736" w:rsidP="00FF1ADC">
            <w:pPr>
              <w:spacing w:line="263" w:lineRule="atLeast"/>
              <w:textAlignment w:val="baseline"/>
              <w:rPr>
                <w:rFonts w:asciiTheme="majorHAnsi" w:eastAsia="Times New Roman" w:hAnsiTheme="majorHAnsi" w:cs="Arial"/>
                <w:color w:val="FF0000"/>
                <w:spacing w:val="2"/>
                <w:sz w:val="24"/>
                <w:szCs w:val="24"/>
                <w:highlight w:val="cyan"/>
                <w:lang w:eastAsia="ru-RU"/>
              </w:rPr>
            </w:pPr>
            <w:r w:rsidRPr="009868BF">
              <w:rPr>
                <w:rFonts w:asciiTheme="majorHAnsi" w:eastAsia="Times New Roman" w:hAnsiTheme="majorHAnsi" w:cs="Arial"/>
                <w:color w:val="FF0000"/>
                <w:spacing w:val="2"/>
                <w:sz w:val="24"/>
                <w:szCs w:val="24"/>
                <w:highlight w:val="cyan"/>
                <w:lang w:eastAsia="ru-RU"/>
              </w:rPr>
              <w:t>Подвесной кабель</w:t>
            </w:r>
          </w:p>
        </w:tc>
        <w:tc>
          <w:tcPr>
            <w:tcW w:w="3899" w:type="dxa"/>
          </w:tcPr>
          <w:p w:rsidR="000D7736" w:rsidRPr="009868BF" w:rsidRDefault="000D7736" w:rsidP="00FF1ADC">
            <w:pPr>
              <w:spacing w:line="263" w:lineRule="atLeast"/>
              <w:jc w:val="center"/>
              <w:textAlignment w:val="baseline"/>
              <w:rPr>
                <w:rFonts w:asciiTheme="majorHAnsi" w:eastAsia="Times New Roman" w:hAnsiTheme="majorHAnsi" w:cs="Arial"/>
                <w:color w:val="FF0000"/>
                <w:spacing w:val="2"/>
                <w:sz w:val="24"/>
                <w:szCs w:val="24"/>
                <w:highlight w:val="cyan"/>
                <w:lang w:eastAsia="ru-RU"/>
              </w:rPr>
            </w:pPr>
            <w:r w:rsidRPr="009868BF">
              <w:rPr>
                <w:rFonts w:asciiTheme="majorHAnsi" w:eastAsia="Times New Roman" w:hAnsiTheme="majorHAnsi" w:cs="Arial"/>
                <w:color w:val="FF0000"/>
                <w:spacing w:val="2"/>
                <w:sz w:val="24"/>
                <w:szCs w:val="24"/>
                <w:highlight w:val="cyan"/>
                <w:lang w:eastAsia="ru-RU"/>
              </w:rPr>
              <w:t>5</w:t>
            </w:r>
          </w:p>
        </w:tc>
      </w:tr>
      <w:tr w:rsidR="000D7736" w:rsidTr="000D7736">
        <w:tc>
          <w:tcPr>
            <w:tcW w:w="4998" w:type="dxa"/>
          </w:tcPr>
          <w:p w:rsidR="000D7736" w:rsidRPr="000D7736" w:rsidRDefault="000D7736" w:rsidP="00FF1ADC">
            <w:pPr>
              <w:spacing w:line="263" w:lineRule="atLeast"/>
              <w:textAlignment w:val="baseline"/>
              <w:rPr>
                <w:rFonts w:asciiTheme="majorHAnsi" w:eastAsia="Times New Roman" w:hAnsiTheme="majorHAnsi" w:cs="Arial"/>
                <w:color w:val="2D2D2D"/>
                <w:spacing w:val="2"/>
                <w:sz w:val="24"/>
                <w:szCs w:val="24"/>
                <w:lang w:eastAsia="ru-RU"/>
              </w:rPr>
            </w:pPr>
            <w:r w:rsidRPr="000D7736">
              <w:rPr>
                <w:rFonts w:asciiTheme="majorHAnsi" w:eastAsia="Times New Roman" w:hAnsiTheme="majorHAnsi" w:cs="Arial"/>
                <w:color w:val="2D2D2D"/>
                <w:spacing w:val="2"/>
                <w:sz w:val="24"/>
                <w:szCs w:val="24"/>
                <w:lang w:eastAsia="ru-RU"/>
              </w:rPr>
              <w:t>Кнопочные посты (приказные, вызывные)</w:t>
            </w:r>
          </w:p>
        </w:tc>
        <w:tc>
          <w:tcPr>
            <w:tcW w:w="3899" w:type="dxa"/>
          </w:tcPr>
          <w:p w:rsidR="000D7736" w:rsidRPr="000D7736" w:rsidRDefault="000D7736" w:rsidP="00FF1ADC">
            <w:pPr>
              <w:spacing w:line="263" w:lineRule="atLeast"/>
              <w:jc w:val="center"/>
              <w:textAlignment w:val="baseline"/>
              <w:rPr>
                <w:rFonts w:asciiTheme="majorHAnsi" w:eastAsia="Times New Roman" w:hAnsiTheme="majorHAnsi" w:cs="Arial"/>
                <w:color w:val="2D2D2D"/>
                <w:spacing w:val="2"/>
                <w:sz w:val="24"/>
                <w:szCs w:val="24"/>
                <w:lang w:eastAsia="ru-RU"/>
              </w:rPr>
            </w:pPr>
            <w:r w:rsidRPr="000D7736">
              <w:rPr>
                <w:rFonts w:asciiTheme="majorHAnsi" w:eastAsia="Times New Roman" w:hAnsiTheme="majorHAnsi" w:cs="Arial"/>
                <w:color w:val="2D2D2D"/>
                <w:spacing w:val="2"/>
                <w:sz w:val="24"/>
                <w:szCs w:val="24"/>
                <w:lang w:eastAsia="ru-RU"/>
              </w:rPr>
              <w:t>12,5</w:t>
            </w:r>
          </w:p>
        </w:tc>
      </w:tr>
      <w:tr w:rsidR="000D7736" w:rsidTr="000D7736">
        <w:tc>
          <w:tcPr>
            <w:tcW w:w="4998" w:type="dxa"/>
          </w:tcPr>
          <w:p w:rsidR="000D7736" w:rsidRPr="000D7736" w:rsidRDefault="000D7736" w:rsidP="00FF1ADC">
            <w:pPr>
              <w:spacing w:line="263" w:lineRule="atLeast"/>
              <w:textAlignment w:val="baseline"/>
              <w:rPr>
                <w:rFonts w:asciiTheme="majorHAnsi" w:eastAsia="Times New Roman" w:hAnsiTheme="majorHAnsi" w:cs="Arial"/>
                <w:color w:val="2D2D2D"/>
                <w:spacing w:val="2"/>
                <w:sz w:val="24"/>
                <w:szCs w:val="24"/>
                <w:lang w:eastAsia="ru-RU"/>
              </w:rPr>
            </w:pPr>
            <w:r w:rsidRPr="000D7736">
              <w:rPr>
                <w:rFonts w:asciiTheme="majorHAnsi" w:eastAsia="Times New Roman" w:hAnsiTheme="majorHAnsi" w:cs="Arial"/>
                <w:color w:val="2D2D2D"/>
                <w:spacing w:val="2"/>
                <w:sz w:val="24"/>
                <w:szCs w:val="24"/>
                <w:lang w:eastAsia="ru-RU"/>
              </w:rPr>
              <w:t>Путевые датчики</w:t>
            </w:r>
          </w:p>
        </w:tc>
        <w:tc>
          <w:tcPr>
            <w:tcW w:w="3899" w:type="dxa"/>
          </w:tcPr>
          <w:p w:rsidR="000D7736" w:rsidRPr="000D7736" w:rsidRDefault="000D7736" w:rsidP="00FF1ADC">
            <w:pPr>
              <w:spacing w:line="263" w:lineRule="atLeast"/>
              <w:jc w:val="center"/>
              <w:textAlignment w:val="baseline"/>
              <w:rPr>
                <w:rFonts w:asciiTheme="majorHAnsi" w:eastAsia="Times New Roman" w:hAnsiTheme="majorHAnsi" w:cs="Arial"/>
                <w:color w:val="2D2D2D"/>
                <w:spacing w:val="2"/>
                <w:sz w:val="24"/>
                <w:szCs w:val="24"/>
                <w:lang w:eastAsia="ru-RU"/>
              </w:rPr>
            </w:pPr>
            <w:r w:rsidRPr="000D7736">
              <w:rPr>
                <w:rFonts w:asciiTheme="majorHAnsi" w:eastAsia="Times New Roman" w:hAnsiTheme="majorHAnsi" w:cs="Arial"/>
                <w:color w:val="2D2D2D"/>
                <w:spacing w:val="2"/>
                <w:sz w:val="24"/>
                <w:szCs w:val="24"/>
                <w:lang w:eastAsia="ru-RU"/>
              </w:rPr>
              <w:t>12,5</w:t>
            </w:r>
          </w:p>
        </w:tc>
      </w:tr>
      <w:tr w:rsidR="000D7736" w:rsidTr="000D7736">
        <w:tc>
          <w:tcPr>
            <w:tcW w:w="4998" w:type="dxa"/>
          </w:tcPr>
          <w:p w:rsidR="000D7736" w:rsidRPr="000D7736" w:rsidRDefault="000D7736" w:rsidP="00FF1ADC">
            <w:pPr>
              <w:spacing w:line="263" w:lineRule="atLeast"/>
              <w:textAlignment w:val="baseline"/>
              <w:rPr>
                <w:rFonts w:asciiTheme="majorHAnsi" w:eastAsia="Times New Roman" w:hAnsiTheme="majorHAnsi" w:cs="Arial"/>
                <w:color w:val="2D2D2D"/>
                <w:spacing w:val="2"/>
                <w:sz w:val="24"/>
                <w:szCs w:val="24"/>
                <w:lang w:eastAsia="ru-RU"/>
              </w:rPr>
            </w:pPr>
            <w:r w:rsidRPr="000D7736">
              <w:rPr>
                <w:rFonts w:asciiTheme="majorHAnsi" w:eastAsia="Times New Roman" w:hAnsiTheme="majorHAnsi" w:cs="Arial"/>
                <w:color w:val="2D2D2D"/>
                <w:spacing w:val="2"/>
                <w:sz w:val="24"/>
                <w:szCs w:val="24"/>
                <w:lang w:eastAsia="ru-RU"/>
              </w:rPr>
              <w:t>Преобразователь частоты и его составные части</w:t>
            </w:r>
          </w:p>
        </w:tc>
        <w:tc>
          <w:tcPr>
            <w:tcW w:w="3899" w:type="dxa"/>
          </w:tcPr>
          <w:p w:rsidR="000D7736" w:rsidRPr="000D7736" w:rsidRDefault="000D7736" w:rsidP="00FF1ADC">
            <w:pPr>
              <w:spacing w:line="263" w:lineRule="atLeast"/>
              <w:jc w:val="center"/>
              <w:textAlignment w:val="baseline"/>
              <w:rPr>
                <w:rFonts w:asciiTheme="majorHAnsi" w:eastAsia="Times New Roman" w:hAnsiTheme="majorHAnsi" w:cs="Arial"/>
                <w:color w:val="2D2D2D"/>
                <w:spacing w:val="2"/>
                <w:sz w:val="24"/>
                <w:szCs w:val="24"/>
                <w:lang w:eastAsia="ru-RU"/>
              </w:rPr>
            </w:pPr>
            <w:r w:rsidRPr="000D7736">
              <w:rPr>
                <w:rFonts w:asciiTheme="majorHAnsi" w:eastAsia="Times New Roman" w:hAnsiTheme="majorHAnsi" w:cs="Arial"/>
                <w:color w:val="2D2D2D"/>
                <w:spacing w:val="2"/>
                <w:sz w:val="24"/>
                <w:szCs w:val="24"/>
                <w:lang w:eastAsia="ru-RU"/>
              </w:rPr>
              <w:t>12,5</w:t>
            </w:r>
          </w:p>
        </w:tc>
      </w:tr>
      <w:tr w:rsidR="000D7736" w:rsidTr="000D7736">
        <w:tc>
          <w:tcPr>
            <w:tcW w:w="4998" w:type="dxa"/>
          </w:tcPr>
          <w:p w:rsidR="000D7736" w:rsidRPr="009868BF" w:rsidRDefault="000D7736" w:rsidP="00FF1ADC">
            <w:pPr>
              <w:spacing w:line="263" w:lineRule="atLeast"/>
              <w:textAlignment w:val="baseline"/>
              <w:rPr>
                <w:rFonts w:asciiTheme="majorHAnsi" w:eastAsia="Times New Roman" w:hAnsiTheme="majorHAnsi" w:cs="Arial"/>
                <w:color w:val="FF0000"/>
                <w:spacing w:val="2"/>
                <w:sz w:val="24"/>
                <w:szCs w:val="24"/>
                <w:highlight w:val="cyan"/>
                <w:lang w:eastAsia="ru-RU"/>
              </w:rPr>
            </w:pPr>
            <w:r w:rsidRPr="009868BF">
              <w:rPr>
                <w:rFonts w:asciiTheme="majorHAnsi" w:eastAsia="Times New Roman" w:hAnsiTheme="majorHAnsi" w:cs="Arial"/>
                <w:color w:val="FF0000"/>
                <w:spacing w:val="2"/>
                <w:sz w:val="24"/>
                <w:szCs w:val="24"/>
                <w:highlight w:val="cyan"/>
                <w:lang w:eastAsia="ru-RU"/>
              </w:rPr>
              <w:t>Тяговые канаты</w:t>
            </w:r>
          </w:p>
        </w:tc>
        <w:tc>
          <w:tcPr>
            <w:tcW w:w="3899" w:type="dxa"/>
          </w:tcPr>
          <w:p w:rsidR="000D7736" w:rsidRPr="009868BF" w:rsidRDefault="000D7736" w:rsidP="00FF1ADC">
            <w:pPr>
              <w:spacing w:line="263" w:lineRule="atLeast"/>
              <w:jc w:val="center"/>
              <w:textAlignment w:val="baseline"/>
              <w:rPr>
                <w:rFonts w:asciiTheme="majorHAnsi" w:eastAsia="Times New Roman" w:hAnsiTheme="majorHAnsi" w:cs="Arial"/>
                <w:color w:val="FF0000"/>
                <w:spacing w:val="2"/>
                <w:sz w:val="24"/>
                <w:szCs w:val="24"/>
                <w:highlight w:val="cyan"/>
                <w:lang w:eastAsia="ru-RU"/>
              </w:rPr>
            </w:pPr>
            <w:r w:rsidRPr="009868BF">
              <w:rPr>
                <w:rFonts w:asciiTheme="majorHAnsi" w:eastAsia="Times New Roman" w:hAnsiTheme="majorHAnsi" w:cs="Arial"/>
                <w:color w:val="FF0000"/>
                <w:spacing w:val="2"/>
                <w:sz w:val="24"/>
                <w:szCs w:val="24"/>
                <w:highlight w:val="cyan"/>
                <w:lang w:eastAsia="ru-RU"/>
              </w:rPr>
              <w:t>5</w:t>
            </w:r>
          </w:p>
        </w:tc>
      </w:tr>
      <w:tr w:rsidR="000D7736" w:rsidTr="000D7736">
        <w:tc>
          <w:tcPr>
            <w:tcW w:w="4998" w:type="dxa"/>
          </w:tcPr>
          <w:p w:rsidR="000D7736" w:rsidRPr="000D7736" w:rsidRDefault="000D7736" w:rsidP="00FF1ADC">
            <w:pPr>
              <w:spacing w:line="263" w:lineRule="atLeast"/>
              <w:textAlignment w:val="baseline"/>
              <w:rPr>
                <w:rFonts w:asciiTheme="majorHAnsi" w:eastAsia="Times New Roman" w:hAnsiTheme="majorHAnsi" w:cs="Arial"/>
                <w:color w:val="2D2D2D"/>
                <w:spacing w:val="2"/>
                <w:sz w:val="24"/>
                <w:szCs w:val="24"/>
                <w:lang w:eastAsia="ru-RU"/>
              </w:rPr>
            </w:pPr>
            <w:r w:rsidRPr="000D7736">
              <w:rPr>
                <w:rFonts w:asciiTheme="majorHAnsi" w:eastAsia="Times New Roman" w:hAnsiTheme="majorHAnsi" w:cs="Arial"/>
                <w:color w:val="2D2D2D"/>
                <w:spacing w:val="2"/>
                <w:sz w:val="24"/>
                <w:szCs w:val="24"/>
                <w:lang w:eastAsia="ru-RU"/>
              </w:rPr>
              <w:t>Буферное устройство</w:t>
            </w:r>
          </w:p>
        </w:tc>
        <w:tc>
          <w:tcPr>
            <w:tcW w:w="3899" w:type="dxa"/>
          </w:tcPr>
          <w:p w:rsidR="000D7736" w:rsidRPr="000D7736" w:rsidRDefault="000D7736" w:rsidP="00FF1ADC">
            <w:pPr>
              <w:spacing w:line="263" w:lineRule="atLeast"/>
              <w:jc w:val="center"/>
              <w:textAlignment w:val="baseline"/>
              <w:rPr>
                <w:rFonts w:asciiTheme="majorHAnsi" w:eastAsia="Times New Roman" w:hAnsiTheme="majorHAnsi" w:cs="Arial"/>
                <w:color w:val="2D2D2D"/>
                <w:spacing w:val="2"/>
                <w:sz w:val="24"/>
                <w:szCs w:val="24"/>
                <w:lang w:eastAsia="ru-RU"/>
              </w:rPr>
            </w:pPr>
            <w:r w:rsidRPr="000D7736">
              <w:rPr>
                <w:rFonts w:asciiTheme="majorHAnsi" w:eastAsia="Times New Roman" w:hAnsiTheme="majorHAnsi" w:cs="Arial"/>
                <w:color w:val="2D2D2D"/>
                <w:spacing w:val="2"/>
                <w:sz w:val="24"/>
                <w:szCs w:val="24"/>
                <w:lang w:eastAsia="ru-RU"/>
              </w:rPr>
              <w:t>25</w:t>
            </w:r>
          </w:p>
        </w:tc>
      </w:tr>
      <w:tr w:rsidR="000D7736" w:rsidTr="000D7736">
        <w:tc>
          <w:tcPr>
            <w:tcW w:w="4998" w:type="dxa"/>
          </w:tcPr>
          <w:p w:rsidR="000D7736" w:rsidRPr="000D7736" w:rsidRDefault="000D7736" w:rsidP="00FF1ADC">
            <w:pPr>
              <w:spacing w:line="263" w:lineRule="atLeast"/>
              <w:textAlignment w:val="baseline"/>
              <w:rPr>
                <w:rFonts w:asciiTheme="majorHAnsi" w:eastAsia="Times New Roman" w:hAnsiTheme="majorHAnsi" w:cs="Arial"/>
                <w:color w:val="2D2D2D"/>
                <w:spacing w:val="2"/>
                <w:sz w:val="24"/>
                <w:szCs w:val="24"/>
                <w:lang w:eastAsia="ru-RU"/>
              </w:rPr>
            </w:pPr>
            <w:r w:rsidRPr="000D7736">
              <w:rPr>
                <w:rFonts w:asciiTheme="majorHAnsi" w:eastAsia="Times New Roman" w:hAnsiTheme="majorHAnsi" w:cs="Arial"/>
                <w:color w:val="2D2D2D"/>
                <w:spacing w:val="2"/>
                <w:sz w:val="24"/>
                <w:szCs w:val="24"/>
                <w:lang w:eastAsia="ru-RU"/>
              </w:rPr>
              <w:t>Электронные устройства, входящие в состав системы управления лифтом</w:t>
            </w:r>
          </w:p>
        </w:tc>
        <w:tc>
          <w:tcPr>
            <w:tcW w:w="3899" w:type="dxa"/>
          </w:tcPr>
          <w:p w:rsidR="000D7736" w:rsidRPr="000D7736" w:rsidRDefault="000D7736" w:rsidP="00FF1ADC">
            <w:pPr>
              <w:spacing w:line="263" w:lineRule="atLeast"/>
              <w:jc w:val="center"/>
              <w:textAlignment w:val="baseline"/>
              <w:rPr>
                <w:rFonts w:asciiTheme="majorHAnsi" w:eastAsia="Times New Roman" w:hAnsiTheme="majorHAnsi" w:cs="Arial"/>
                <w:color w:val="2D2D2D"/>
                <w:spacing w:val="2"/>
                <w:sz w:val="24"/>
                <w:szCs w:val="24"/>
                <w:lang w:eastAsia="ru-RU"/>
              </w:rPr>
            </w:pPr>
            <w:r w:rsidRPr="000D7736">
              <w:rPr>
                <w:rFonts w:asciiTheme="majorHAnsi" w:eastAsia="Times New Roman" w:hAnsiTheme="majorHAnsi" w:cs="Arial"/>
                <w:color w:val="2D2D2D"/>
                <w:spacing w:val="2"/>
                <w:sz w:val="24"/>
                <w:szCs w:val="24"/>
                <w:lang w:eastAsia="ru-RU"/>
              </w:rPr>
              <w:t>12,5</w:t>
            </w:r>
          </w:p>
        </w:tc>
      </w:tr>
    </w:tbl>
    <w:p w:rsidR="00045F7D" w:rsidRPr="00F315AE" w:rsidRDefault="00045F7D" w:rsidP="00556214">
      <w:pPr>
        <w:pStyle w:val="formattext"/>
        <w:shd w:val="clear" w:color="auto" w:fill="FFFFFF"/>
        <w:spacing w:before="0" w:beforeAutospacing="0" w:after="0" w:afterAutospacing="0" w:line="263" w:lineRule="atLeast"/>
        <w:ind w:firstLine="708"/>
        <w:textAlignment w:val="baseline"/>
        <w:rPr>
          <w:rFonts w:asciiTheme="majorHAnsi" w:hAnsiTheme="majorHAnsi" w:cs="Arial"/>
          <w:color w:val="FF0000"/>
          <w:spacing w:val="2"/>
        </w:rPr>
      </w:pPr>
      <w:r w:rsidRPr="00045F7D">
        <w:rPr>
          <w:rFonts w:asciiTheme="majorHAnsi" w:hAnsiTheme="majorHAnsi" w:cs="Arial"/>
          <w:color w:val="2D2D2D"/>
          <w:spacing w:val="2"/>
        </w:rPr>
        <w:br/>
      </w:r>
      <w:r w:rsidR="007749CA" w:rsidRPr="009868BF">
        <w:rPr>
          <w:rFonts w:asciiTheme="majorHAnsi" w:hAnsiTheme="majorHAnsi" w:cs="Arial"/>
          <w:color w:val="FF0000"/>
          <w:spacing w:val="2"/>
          <w:highlight w:val="cyan"/>
        </w:rPr>
        <w:t>*</w:t>
      </w:r>
      <w:r w:rsidR="00F315AE" w:rsidRPr="009868BF">
        <w:rPr>
          <w:rFonts w:asciiTheme="majorHAnsi" w:hAnsiTheme="majorHAnsi" w:cs="Arial"/>
          <w:color w:val="FF0000"/>
          <w:spacing w:val="2"/>
          <w:highlight w:val="cyan"/>
        </w:rPr>
        <w:t>Помечены составные части, у которых вышел срок службы.</w:t>
      </w:r>
    </w:p>
    <w:p w:rsidR="00F315AE" w:rsidRPr="00CA738E" w:rsidRDefault="00F315AE" w:rsidP="00CA738E">
      <w:pPr>
        <w:pStyle w:val="formattext"/>
        <w:shd w:val="clear" w:color="auto" w:fill="FFFFFF"/>
        <w:spacing w:before="0" w:beforeAutospacing="0" w:after="120" w:afterAutospacing="0" w:line="263" w:lineRule="atLeast"/>
        <w:jc w:val="center"/>
        <w:textAlignment w:val="baseline"/>
        <w:rPr>
          <w:rFonts w:asciiTheme="majorHAnsi" w:hAnsiTheme="majorHAnsi" w:cs="Arial"/>
          <w:b/>
          <w:color w:val="2D2D2D"/>
          <w:spacing w:val="2"/>
        </w:rPr>
      </w:pPr>
      <w:r w:rsidRPr="00CA738E">
        <w:rPr>
          <w:rFonts w:asciiTheme="majorHAnsi" w:hAnsiTheme="majorHAnsi" w:cs="Arial"/>
          <w:b/>
          <w:color w:val="2D2D2D"/>
          <w:spacing w:val="2"/>
        </w:rPr>
        <w:lastRenderedPageBreak/>
        <w:t>На сегодняшний день:</w:t>
      </w:r>
    </w:p>
    <w:p w:rsidR="001512A2" w:rsidRDefault="00F315AE" w:rsidP="00045F7D">
      <w:pPr>
        <w:pStyle w:val="formattext"/>
        <w:shd w:val="clear" w:color="auto" w:fill="FFFFFF"/>
        <w:spacing w:before="0" w:beforeAutospacing="0" w:after="120" w:afterAutospacing="0" w:line="263" w:lineRule="atLeast"/>
        <w:textAlignment w:val="baseline"/>
        <w:rPr>
          <w:rStyle w:val="FontStyle27"/>
          <w:rFonts w:asciiTheme="majorHAnsi" w:hAnsiTheme="majorHAnsi"/>
          <w:b w:val="0"/>
        </w:rPr>
      </w:pPr>
      <w:r w:rsidRPr="005C0C34">
        <w:rPr>
          <w:rFonts w:asciiTheme="majorHAnsi" w:hAnsiTheme="majorHAnsi" w:cs="Arial"/>
          <w:b/>
          <w:color w:val="2D2D2D"/>
          <w:spacing w:val="2"/>
        </w:rPr>
        <w:t>Дом№1</w:t>
      </w:r>
      <w:r w:rsidR="005C0C34">
        <w:rPr>
          <w:rFonts w:asciiTheme="majorHAnsi" w:hAnsiTheme="majorHAnsi" w:cs="Arial"/>
          <w:b/>
          <w:color w:val="2D2D2D"/>
          <w:spacing w:val="2"/>
        </w:rPr>
        <w:t>:</w:t>
      </w:r>
      <w:r w:rsidRPr="005C0C34">
        <w:rPr>
          <w:rFonts w:asciiTheme="majorHAnsi" w:hAnsiTheme="majorHAnsi" w:cs="Arial"/>
          <w:b/>
          <w:color w:val="2D2D2D"/>
          <w:spacing w:val="2"/>
        </w:rPr>
        <w:t xml:space="preserve"> </w:t>
      </w:r>
      <w:r w:rsidR="000821DB">
        <w:rPr>
          <w:rFonts w:asciiTheme="majorHAnsi" w:hAnsiTheme="majorHAnsi" w:cs="Arial"/>
          <w:color w:val="2D2D2D"/>
          <w:spacing w:val="2"/>
        </w:rPr>
        <w:t>Л</w:t>
      </w:r>
      <w:r w:rsidR="005C0C34">
        <w:rPr>
          <w:rFonts w:asciiTheme="majorHAnsi" w:hAnsiTheme="majorHAnsi" w:cs="Arial"/>
          <w:color w:val="2D2D2D"/>
          <w:spacing w:val="2"/>
        </w:rPr>
        <w:t xml:space="preserve">ифт </w:t>
      </w:r>
      <w:r w:rsidR="005C0C34" w:rsidRPr="00FF4BBF">
        <w:rPr>
          <w:rStyle w:val="FontStyle27"/>
          <w:rFonts w:ascii="Cambria" w:hAnsi="Cambria"/>
          <w:b w:val="0"/>
          <w:lang w:val="en-US"/>
        </w:rPr>
        <w:t>OTIS</w:t>
      </w:r>
      <w:r w:rsidR="005C0C34" w:rsidRPr="00FF4BBF">
        <w:rPr>
          <w:rStyle w:val="FontStyle27"/>
          <w:rFonts w:ascii="Cambria" w:hAnsi="Cambria"/>
          <w:b w:val="0"/>
        </w:rPr>
        <w:t xml:space="preserve"> 1000</w:t>
      </w:r>
      <w:r w:rsidR="005C0C34" w:rsidRPr="00FF4BBF">
        <w:rPr>
          <w:rStyle w:val="FontStyle27"/>
          <w:rFonts w:ascii="Cambria" w:hAnsi="Cambria"/>
          <w:b w:val="0"/>
          <w:lang w:val="en-US"/>
        </w:rPr>
        <w:t>R</w:t>
      </w:r>
      <w:r w:rsidR="005C0C34" w:rsidRPr="00FF4BBF">
        <w:rPr>
          <w:rStyle w:val="FontStyle27"/>
          <w:rFonts w:asciiTheme="majorHAnsi" w:hAnsiTheme="majorHAnsi"/>
          <w:b w:val="0"/>
        </w:rPr>
        <w:t xml:space="preserve">, </w:t>
      </w:r>
      <w:r w:rsidR="005C0C34" w:rsidRPr="00FF4BBF">
        <w:rPr>
          <w:rStyle w:val="FontStyle27"/>
          <w:rFonts w:ascii="Cambria" w:hAnsi="Cambria"/>
          <w:b w:val="0"/>
        </w:rPr>
        <w:t>Рег. № 113466</w:t>
      </w:r>
      <w:r w:rsidR="005C0C34" w:rsidRPr="00FF4BBF">
        <w:rPr>
          <w:rStyle w:val="FontStyle27"/>
          <w:rFonts w:asciiTheme="majorHAnsi" w:hAnsiTheme="majorHAnsi"/>
          <w:b w:val="0"/>
        </w:rPr>
        <w:t xml:space="preserve">, </w:t>
      </w:r>
      <w:r w:rsidR="005C0C34" w:rsidRPr="00FF4BBF">
        <w:rPr>
          <w:rStyle w:val="FontStyle27"/>
          <w:rFonts w:ascii="Cambria" w:hAnsi="Cambria"/>
          <w:b w:val="0"/>
        </w:rPr>
        <w:t>Зав. №</w:t>
      </w:r>
      <w:r w:rsidR="005C0C34" w:rsidRPr="00FF4BBF">
        <w:rPr>
          <w:rStyle w:val="FontStyle27"/>
          <w:rFonts w:ascii="Cambria" w:hAnsi="Cambria"/>
          <w:b w:val="0"/>
          <w:lang w:val="en-US"/>
        </w:rPr>
        <w:t>E</w:t>
      </w:r>
      <w:r w:rsidR="005C0C34" w:rsidRPr="00FF4BBF">
        <w:rPr>
          <w:rStyle w:val="FontStyle27"/>
          <w:rFonts w:ascii="Cambria" w:hAnsi="Cambria"/>
          <w:b w:val="0"/>
        </w:rPr>
        <w:t>2</w:t>
      </w:r>
      <w:r w:rsidR="005C0C34" w:rsidRPr="00FF4BBF">
        <w:rPr>
          <w:rStyle w:val="FontStyle27"/>
          <w:rFonts w:ascii="Cambria" w:hAnsi="Cambria"/>
          <w:b w:val="0"/>
          <w:lang w:val="en-US"/>
        </w:rPr>
        <w:t>NE</w:t>
      </w:r>
      <w:r w:rsidR="005C0C34" w:rsidRPr="00FF4BBF">
        <w:rPr>
          <w:rStyle w:val="FontStyle27"/>
          <w:rFonts w:ascii="Cambria" w:hAnsi="Cambria"/>
          <w:b w:val="0"/>
        </w:rPr>
        <w:t>8510</w:t>
      </w:r>
      <w:r w:rsidR="005C0C34">
        <w:rPr>
          <w:rStyle w:val="FontStyle27"/>
          <w:rFonts w:ascii="Cambria" w:hAnsi="Cambria"/>
          <w:b w:val="0"/>
        </w:rPr>
        <w:t xml:space="preserve"> </w:t>
      </w:r>
      <w:r w:rsidR="005C0C34" w:rsidRPr="00FF4BBF">
        <w:rPr>
          <w:rStyle w:val="FontStyle27"/>
          <w:rFonts w:asciiTheme="majorHAnsi" w:hAnsiTheme="majorHAnsi"/>
          <w:b w:val="0"/>
        </w:rPr>
        <w:t>грузоподъемность 1000 кг</w:t>
      </w:r>
      <w:r w:rsidR="005C0C34">
        <w:rPr>
          <w:rStyle w:val="FontStyle27"/>
          <w:rFonts w:ascii="Cambria" w:hAnsi="Cambria"/>
          <w:b w:val="0"/>
        </w:rPr>
        <w:t xml:space="preserve"> </w:t>
      </w:r>
      <w:r w:rsidRPr="005C0C34">
        <w:rPr>
          <w:rFonts w:asciiTheme="majorHAnsi" w:hAnsiTheme="majorHAnsi" w:cs="Arial"/>
          <w:b/>
          <w:color w:val="2D2D2D"/>
          <w:spacing w:val="2"/>
        </w:rPr>
        <w:t>заменены</w:t>
      </w:r>
      <w:r w:rsidR="005C0C34">
        <w:rPr>
          <w:rFonts w:asciiTheme="majorHAnsi" w:hAnsiTheme="majorHAnsi" w:cs="Arial"/>
          <w:b/>
          <w:color w:val="2D2D2D"/>
          <w:spacing w:val="2"/>
        </w:rPr>
        <w:t xml:space="preserve"> в </w:t>
      </w:r>
      <w:r w:rsidR="005C0C34">
        <w:rPr>
          <w:rFonts w:asciiTheme="majorHAnsi" w:hAnsiTheme="majorHAnsi" w:cs="Arial"/>
          <w:color w:val="2D2D2D"/>
          <w:spacing w:val="2"/>
        </w:rPr>
        <w:t>Октябре 2014 года – отводной блок</w:t>
      </w:r>
      <w:r w:rsidR="005C0C34">
        <w:rPr>
          <w:rStyle w:val="FontStyle27"/>
          <w:rFonts w:asciiTheme="majorHAnsi" w:hAnsiTheme="majorHAnsi"/>
          <w:b w:val="0"/>
        </w:rPr>
        <w:t xml:space="preserve">; </w:t>
      </w:r>
    </w:p>
    <w:p w:rsidR="005C0C34" w:rsidRDefault="005C0C34" w:rsidP="00045F7D">
      <w:pPr>
        <w:pStyle w:val="formattext"/>
        <w:shd w:val="clear" w:color="auto" w:fill="FFFFFF"/>
        <w:spacing w:before="0" w:beforeAutospacing="0" w:after="120" w:afterAutospacing="0" w:line="263" w:lineRule="atLeast"/>
        <w:textAlignment w:val="baseline"/>
        <w:rPr>
          <w:rStyle w:val="FontStyle27"/>
          <w:rFonts w:asciiTheme="majorHAnsi" w:hAnsiTheme="majorHAnsi"/>
          <w:b w:val="0"/>
        </w:rPr>
      </w:pPr>
      <w:r w:rsidRPr="00A3384F">
        <w:rPr>
          <w:rStyle w:val="FontStyle27"/>
          <w:rFonts w:asciiTheme="majorHAnsi" w:hAnsiTheme="majorHAnsi"/>
        </w:rPr>
        <w:t>Требует замены как выработавшие срок службы:</w:t>
      </w:r>
      <w:r>
        <w:rPr>
          <w:rStyle w:val="FontStyle27"/>
          <w:rFonts w:asciiTheme="majorHAnsi" w:hAnsiTheme="majorHAnsi"/>
        </w:rPr>
        <w:t xml:space="preserve"> </w:t>
      </w:r>
      <w:r>
        <w:rPr>
          <w:rStyle w:val="FontStyle27"/>
          <w:rFonts w:asciiTheme="majorHAnsi" w:hAnsiTheme="majorHAnsi"/>
          <w:b w:val="0"/>
        </w:rPr>
        <w:t>КВШ, Тяговые канаты,  Элементы подвески противовеса, Канат ограничителя скорости, Привод дверей, Подвесной кабель</w:t>
      </w:r>
      <w:r w:rsidR="000821DB">
        <w:rPr>
          <w:rStyle w:val="FontStyle27"/>
          <w:rFonts w:asciiTheme="majorHAnsi" w:hAnsiTheme="majorHAnsi"/>
          <w:b w:val="0"/>
        </w:rPr>
        <w:t>;</w:t>
      </w:r>
    </w:p>
    <w:p w:rsidR="005C0C34" w:rsidRDefault="000821DB" w:rsidP="00045F7D">
      <w:pPr>
        <w:pStyle w:val="formattext"/>
        <w:shd w:val="clear" w:color="auto" w:fill="FFFFFF"/>
        <w:spacing w:before="0" w:beforeAutospacing="0" w:after="120" w:afterAutospacing="0" w:line="263" w:lineRule="atLeast"/>
        <w:textAlignment w:val="baseline"/>
        <w:rPr>
          <w:rStyle w:val="FontStyle27"/>
          <w:rFonts w:asciiTheme="majorHAnsi" w:hAnsiTheme="majorHAnsi"/>
          <w:b w:val="0"/>
        </w:rPr>
      </w:pPr>
      <w:r>
        <w:rPr>
          <w:rStyle w:val="FontStyle27"/>
          <w:rFonts w:ascii="Cambria" w:hAnsi="Cambria"/>
          <w:b w:val="0"/>
        </w:rPr>
        <w:t>Л</w:t>
      </w:r>
      <w:r w:rsidRPr="00FF4BBF">
        <w:rPr>
          <w:rStyle w:val="FontStyle27"/>
          <w:rFonts w:ascii="Cambria" w:hAnsi="Cambria"/>
          <w:b w:val="0"/>
        </w:rPr>
        <w:t xml:space="preserve">ифт </w:t>
      </w:r>
      <w:r w:rsidRPr="00FF4BBF">
        <w:rPr>
          <w:rStyle w:val="FontStyle27"/>
          <w:rFonts w:ascii="Cambria" w:hAnsi="Cambria"/>
          <w:b w:val="0"/>
          <w:lang w:val="en-US"/>
        </w:rPr>
        <w:t>OTIS</w:t>
      </w:r>
      <w:r w:rsidRPr="00FF4BBF">
        <w:rPr>
          <w:rStyle w:val="FontStyle27"/>
          <w:rFonts w:ascii="Cambria" w:hAnsi="Cambria"/>
          <w:b w:val="0"/>
        </w:rPr>
        <w:t xml:space="preserve"> 1000</w:t>
      </w:r>
      <w:r w:rsidRPr="00FF4BBF">
        <w:rPr>
          <w:rStyle w:val="FontStyle27"/>
          <w:rFonts w:ascii="Cambria" w:hAnsi="Cambria"/>
          <w:b w:val="0"/>
          <w:lang w:val="en-US"/>
        </w:rPr>
        <w:t>R</w:t>
      </w:r>
      <w:r w:rsidRPr="00FF4BBF">
        <w:rPr>
          <w:rStyle w:val="FontStyle27"/>
          <w:rFonts w:asciiTheme="majorHAnsi" w:hAnsiTheme="majorHAnsi"/>
          <w:b w:val="0"/>
        </w:rPr>
        <w:t xml:space="preserve">, </w:t>
      </w:r>
      <w:r w:rsidRPr="00FF4BBF">
        <w:rPr>
          <w:rStyle w:val="FontStyle27"/>
          <w:rFonts w:ascii="Cambria" w:hAnsi="Cambria"/>
          <w:b w:val="0"/>
        </w:rPr>
        <w:t>Рег. № 113468</w:t>
      </w:r>
      <w:r w:rsidRPr="00FF4BBF">
        <w:rPr>
          <w:rStyle w:val="FontStyle27"/>
          <w:rFonts w:asciiTheme="majorHAnsi" w:hAnsiTheme="majorHAnsi"/>
          <w:b w:val="0"/>
        </w:rPr>
        <w:t xml:space="preserve">, </w:t>
      </w:r>
      <w:r w:rsidRPr="00FF4BBF">
        <w:rPr>
          <w:rStyle w:val="FontStyle27"/>
          <w:rFonts w:ascii="Cambria" w:hAnsi="Cambria"/>
          <w:b w:val="0"/>
        </w:rPr>
        <w:t>Зав. №</w:t>
      </w:r>
      <w:r w:rsidRPr="00FF4BBF">
        <w:rPr>
          <w:rStyle w:val="FontStyle27"/>
          <w:rFonts w:ascii="Cambria" w:hAnsi="Cambria"/>
          <w:b w:val="0"/>
          <w:lang w:val="en-US"/>
        </w:rPr>
        <w:t>E</w:t>
      </w:r>
      <w:r w:rsidRPr="00FF4BBF">
        <w:rPr>
          <w:rStyle w:val="FontStyle27"/>
          <w:rFonts w:ascii="Cambria" w:hAnsi="Cambria"/>
          <w:b w:val="0"/>
        </w:rPr>
        <w:t>2</w:t>
      </w:r>
      <w:r w:rsidRPr="00FF4BBF">
        <w:rPr>
          <w:rStyle w:val="FontStyle27"/>
          <w:rFonts w:ascii="Cambria" w:hAnsi="Cambria"/>
          <w:b w:val="0"/>
          <w:lang w:val="en-US"/>
        </w:rPr>
        <w:t>NE</w:t>
      </w:r>
      <w:r w:rsidRPr="00FF4BBF">
        <w:rPr>
          <w:rStyle w:val="FontStyle27"/>
          <w:rFonts w:ascii="Cambria" w:hAnsi="Cambria"/>
          <w:b w:val="0"/>
        </w:rPr>
        <w:t>8507</w:t>
      </w:r>
      <w:r w:rsidRPr="00FF4BBF">
        <w:rPr>
          <w:rStyle w:val="FontStyle27"/>
          <w:rFonts w:asciiTheme="majorHAnsi" w:hAnsiTheme="majorHAnsi"/>
          <w:b w:val="0"/>
        </w:rPr>
        <w:t>, грузоподъемность 400 кг</w:t>
      </w:r>
      <w:r w:rsidRPr="005C0C34">
        <w:rPr>
          <w:rFonts w:asciiTheme="majorHAnsi" w:hAnsiTheme="majorHAnsi" w:cs="Arial"/>
          <w:b/>
          <w:color w:val="2D2D2D"/>
          <w:spacing w:val="2"/>
        </w:rPr>
        <w:t xml:space="preserve"> </w:t>
      </w:r>
      <w:r>
        <w:rPr>
          <w:rFonts w:asciiTheme="majorHAnsi" w:hAnsiTheme="majorHAnsi" w:cs="Arial"/>
          <w:b/>
          <w:color w:val="2D2D2D"/>
          <w:spacing w:val="2"/>
        </w:rPr>
        <w:t>з</w:t>
      </w:r>
      <w:r w:rsidR="005C0C34" w:rsidRPr="005C0C34">
        <w:rPr>
          <w:rFonts w:asciiTheme="majorHAnsi" w:hAnsiTheme="majorHAnsi" w:cs="Arial"/>
          <w:b/>
          <w:color w:val="2D2D2D"/>
          <w:spacing w:val="2"/>
        </w:rPr>
        <w:t>аменены</w:t>
      </w:r>
      <w:r w:rsidR="005C0C34">
        <w:rPr>
          <w:rFonts w:asciiTheme="majorHAnsi" w:hAnsiTheme="majorHAnsi" w:cs="Arial"/>
          <w:b/>
          <w:color w:val="2D2D2D"/>
          <w:spacing w:val="2"/>
        </w:rPr>
        <w:t xml:space="preserve"> в </w:t>
      </w:r>
      <w:r w:rsidR="005C0C34">
        <w:rPr>
          <w:rFonts w:asciiTheme="majorHAnsi" w:hAnsiTheme="majorHAnsi" w:cs="Arial"/>
          <w:color w:val="2D2D2D"/>
          <w:spacing w:val="2"/>
        </w:rPr>
        <w:t xml:space="preserve">Марте 2016 года – КВШ, Тяговые канаты, </w:t>
      </w:r>
      <w:r w:rsidR="005C0C34">
        <w:rPr>
          <w:rStyle w:val="FontStyle27"/>
          <w:rFonts w:asciiTheme="majorHAnsi" w:hAnsiTheme="majorHAnsi"/>
          <w:b w:val="0"/>
        </w:rPr>
        <w:t>Элементы подвески противовеса;</w:t>
      </w:r>
    </w:p>
    <w:p w:rsidR="005C0C34" w:rsidRPr="005C0C34" w:rsidRDefault="005C0C34" w:rsidP="00045F7D">
      <w:pPr>
        <w:pStyle w:val="formattext"/>
        <w:shd w:val="clear" w:color="auto" w:fill="FFFFFF"/>
        <w:spacing w:before="0" w:beforeAutospacing="0" w:after="120" w:afterAutospacing="0" w:line="263" w:lineRule="atLeast"/>
        <w:textAlignment w:val="baseline"/>
        <w:rPr>
          <w:rFonts w:asciiTheme="majorHAnsi" w:hAnsiTheme="majorHAnsi" w:cs="Arial"/>
          <w:color w:val="2D2D2D"/>
          <w:spacing w:val="2"/>
        </w:rPr>
      </w:pPr>
      <w:r w:rsidRPr="00A3384F">
        <w:rPr>
          <w:rStyle w:val="FontStyle27"/>
          <w:rFonts w:asciiTheme="majorHAnsi" w:hAnsiTheme="majorHAnsi"/>
        </w:rPr>
        <w:t>Требует замены как выработавшие срок службы:</w:t>
      </w:r>
      <w:r>
        <w:rPr>
          <w:rStyle w:val="FontStyle27"/>
          <w:rFonts w:asciiTheme="majorHAnsi" w:hAnsiTheme="majorHAnsi"/>
        </w:rPr>
        <w:t xml:space="preserve"> </w:t>
      </w:r>
      <w:r>
        <w:rPr>
          <w:rStyle w:val="FontStyle27"/>
          <w:rFonts w:asciiTheme="majorHAnsi" w:hAnsiTheme="majorHAnsi"/>
          <w:b w:val="0"/>
        </w:rPr>
        <w:t>Канат ограничителя скорости, Привод дверей, Подвесной кабель.</w:t>
      </w:r>
    </w:p>
    <w:p w:rsidR="00A3384F" w:rsidRDefault="00F315AE" w:rsidP="00F315AE">
      <w:pPr>
        <w:pStyle w:val="formattext"/>
        <w:shd w:val="clear" w:color="auto" w:fill="FFFFFF"/>
        <w:spacing w:before="0" w:beforeAutospacing="0" w:after="120" w:afterAutospacing="0" w:line="263" w:lineRule="atLeast"/>
        <w:textAlignment w:val="baseline"/>
        <w:rPr>
          <w:rStyle w:val="FontStyle27"/>
          <w:rFonts w:asciiTheme="majorHAnsi" w:hAnsiTheme="majorHAnsi"/>
          <w:b w:val="0"/>
        </w:rPr>
      </w:pPr>
      <w:r w:rsidRPr="00A3384F">
        <w:rPr>
          <w:rFonts w:asciiTheme="majorHAnsi" w:hAnsiTheme="majorHAnsi" w:cs="Arial"/>
          <w:b/>
          <w:color w:val="2D2D2D"/>
          <w:spacing w:val="2"/>
        </w:rPr>
        <w:t>Дом№3</w:t>
      </w:r>
      <w:r w:rsidR="000821DB">
        <w:rPr>
          <w:rFonts w:asciiTheme="majorHAnsi" w:hAnsiTheme="majorHAnsi" w:cs="Arial"/>
          <w:b/>
          <w:color w:val="2D2D2D"/>
          <w:spacing w:val="2"/>
        </w:rPr>
        <w:t xml:space="preserve">: </w:t>
      </w:r>
      <w:r w:rsidR="000821DB">
        <w:rPr>
          <w:rFonts w:asciiTheme="majorHAnsi" w:hAnsiTheme="majorHAnsi" w:cs="Arial"/>
          <w:color w:val="2D2D2D"/>
          <w:spacing w:val="2"/>
        </w:rPr>
        <w:t>Лифт</w:t>
      </w:r>
      <w:r w:rsidR="000821DB" w:rsidRPr="00A3384F">
        <w:rPr>
          <w:rFonts w:asciiTheme="majorHAnsi" w:hAnsiTheme="majorHAnsi" w:cs="Arial"/>
          <w:color w:val="2D2D2D"/>
          <w:spacing w:val="2"/>
        </w:rPr>
        <w:t xml:space="preserve"> </w:t>
      </w:r>
      <w:r w:rsidR="000821DB">
        <w:rPr>
          <w:rFonts w:asciiTheme="majorHAnsi" w:hAnsiTheme="majorHAnsi" w:cs="Arial"/>
          <w:color w:val="2D2D2D"/>
          <w:spacing w:val="2"/>
          <w:lang w:val="en-US"/>
        </w:rPr>
        <w:t>OTIS</w:t>
      </w:r>
      <w:r w:rsidR="000821DB" w:rsidRPr="00A3384F">
        <w:rPr>
          <w:rFonts w:asciiTheme="majorHAnsi" w:hAnsiTheme="majorHAnsi" w:cs="Arial"/>
          <w:color w:val="2D2D2D"/>
          <w:spacing w:val="2"/>
        </w:rPr>
        <w:t xml:space="preserve"> </w:t>
      </w:r>
      <w:r w:rsidR="000821DB" w:rsidRPr="00A3384F">
        <w:rPr>
          <w:rStyle w:val="FontStyle27"/>
          <w:rFonts w:ascii="Cambria" w:hAnsi="Cambria"/>
          <w:b w:val="0"/>
        </w:rPr>
        <w:t>1000</w:t>
      </w:r>
      <w:r w:rsidR="000821DB" w:rsidRPr="00FF4BBF">
        <w:rPr>
          <w:rStyle w:val="FontStyle27"/>
          <w:rFonts w:ascii="Cambria" w:hAnsi="Cambria"/>
          <w:b w:val="0"/>
          <w:lang w:val="en-US"/>
        </w:rPr>
        <w:t>R</w:t>
      </w:r>
      <w:r w:rsidR="000821DB" w:rsidRPr="00A3384F">
        <w:rPr>
          <w:rStyle w:val="FontStyle27"/>
          <w:rFonts w:asciiTheme="majorHAnsi" w:hAnsiTheme="majorHAnsi"/>
          <w:b w:val="0"/>
        </w:rPr>
        <w:t xml:space="preserve">, </w:t>
      </w:r>
      <w:r w:rsidR="000821DB" w:rsidRPr="00FF4BBF">
        <w:rPr>
          <w:rStyle w:val="FontStyle27"/>
          <w:rFonts w:ascii="Cambria" w:hAnsi="Cambria"/>
          <w:b w:val="0"/>
        </w:rPr>
        <w:t>Рег</w:t>
      </w:r>
      <w:r w:rsidR="000821DB" w:rsidRPr="00A3384F">
        <w:rPr>
          <w:rStyle w:val="FontStyle27"/>
          <w:rFonts w:ascii="Cambria" w:hAnsi="Cambria"/>
          <w:b w:val="0"/>
        </w:rPr>
        <w:t xml:space="preserve">. </w:t>
      </w:r>
      <w:r w:rsidR="000821DB" w:rsidRPr="000821DB">
        <w:rPr>
          <w:rStyle w:val="FontStyle27"/>
          <w:rFonts w:ascii="Cambria" w:hAnsi="Cambria"/>
          <w:b w:val="0"/>
        </w:rPr>
        <w:t>№ 11346</w:t>
      </w:r>
      <w:r w:rsidR="000821DB" w:rsidRPr="000821DB">
        <w:rPr>
          <w:rStyle w:val="FontStyle27"/>
          <w:rFonts w:asciiTheme="majorHAnsi" w:hAnsiTheme="majorHAnsi"/>
          <w:b w:val="0"/>
        </w:rPr>
        <w:t xml:space="preserve">7, </w:t>
      </w:r>
      <w:r w:rsidR="000821DB" w:rsidRPr="00FF4BBF">
        <w:rPr>
          <w:rStyle w:val="FontStyle27"/>
          <w:rFonts w:ascii="Cambria" w:hAnsi="Cambria"/>
          <w:b w:val="0"/>
        </w:rPr>
        <w:t>Зав</w:t>
      </w:r>
      <w:r w:rsidR="000821DB" w:rsidRPr="000821DB">
        <w:rPr>
          <w:rStyle w:val="FontStyle27"/>
          <w:rFonts w:ascii="Cambria" w:hAnsi="Cambria"/>
          <w:b w:val="0"/>
        </w:rPr>
        <w:t>. №</w:t>
      </w:r>
      <w:r w:rsidR="000821DB" w:rsidRPr="00FF4BBF">
        <w:rPr>
          <w:rStyle w:val="FontStyle27"/>
          <w:rFonts w:ascii="Cambria" w:hAnsi="Cambria"/>
          <w:b w:val="0"/>
          <w:lang w:val="en-US"/>
        </w:rPr>
        <w:t>E</w:t>
      </w:r>
      <w:r w:rsidR="000821DB" w:rsidRPr="000821DB">
        <w:rPr>
          <w:rStyle w:val="FontStyle27"/>
          <w:rFonts w:ascii="Cambria" w:hAnsi="Cambria"/>
          <w:b w:val="0"/>
        </w:rPr>
        <w:t>2</w:t>
      </w:r>
      <w:r w:rsidR="000821DB" w:rsidRPr="00FF4BBF">
        <w:rPr>
          <w:rStyle w:val="FontStyle27"/>
          <w:rFonts w:ascii="Cambria" w:hAnsi="Cambria"/>
          <w:b w:val="0"/>
          <w:lang w:val="en-US"/>
        </w:rPr>
        <w:t>NE</w:t>
      </w:r>
      <w:r w:rsidR="000821DB" w:rsidRPr="000821DB">
        <w:rPr>
          <w:rStyle w:val="FontStyle27"/>
          <w:rFonts w:ascii="Cambria" w:hAnsi="Cambria"/>
          <w:b w:val="0"/>
        </w:rPr>
        <w:t>85</w:t>
      </w:r>
      <w:r w:rsidR="000821DB" w:rsidRPr="000821DB">
        <w:rPr>
          <w:rStyle w:val="FontStyle27"/>
          <w:rFonts w:asciiTheme="majorHAnsi" w:hAnsiTheme="majorHAnsi"/>
          <w:b w:val="0"/>
        </w:rPr>
        <w:t xml:space="preserve">11, </w:t>
      </w:r>
      <w:r w:rsidR="000821DB" w:rsidRPr="00FF4BBF">
        <w:rPr>
          <w:rStyle w:val="FontStyle27"/>
          <w:rFonts w:asciiTheme="majorHAnsi" w:hAnsiTheme="majorHAnsi"/>
          <w:b w:val="0"/>
        </w:rPr>
        <w:t>грузоподъемность</w:t>
      </w:r>
      <w:r w:rsidR="000821DB" w:rsidRPr="000821DB">
        <w:rPr>
          <w:rStyle w:val="FontStyle27"/>
          <w:rFonts w:asciiTheme="majorHAnsi" w:hAnsiTheme="majorHAnsi"/>
          <w:b w:val="0"/>
        </w:rPr>
        <w:t xml:space="preserve"> 1000 </w:t>
      </w:r>
      <w:r w:rsidR="000821DB" w:rsidRPr="00FF4BBF">
        <w:rPr>
          <w:rStyle w:val="FontStyle27"/>
          <w:rFonts w:asciiTheme="majorHAnsi" w:hAnsiTheme="majorHAnsi"/>
          <w:b w:val="0"/>
        </w:rPr>
        <w:t>кг</w:t>
      </w:r>
      <w:r w:rsidRPr="00A3384F">
        <w:rPr>
          <w:rFonts w:asciiTheme="majorHAnsi" w:hAnsiTheme="majorHAnsi" w:cs="Arial"/>
          <w:b/>
          <w:color w:val="2D2D2D"/>
          <w:spacing w:val="2"/>
        </w:rPr>
        <w:t xml:space="preserve"> заменены</w:t>
      </w:r>
      <w:r w:rsidR="000821DB">
        <w:rPr>
          <w:rFonts w:asciiTheme="majorHAnsi" w:hAnsiTheme="majorHAnsi" w:cs="Arial"/>
          <w:b/>
          <w:color w:val="2D2D2D"/>
          <w:spacing w:val="2"/>
        </w:rPr>
        <w:t xml:space="preserve"> </w:t>
      </w:r>
      <w:r w:rsidR="000821DB" w:rsidRPr="000821DB">
        <w:rPr>
          <w:rFonts w:asciiTheme="majorHAnsi" w:hAnsiTheme="majorHAnsi" w:cs="Arial"/>
          <w:color w:val="2D2D2D"/>
          <w:spacing w:val="2"/>
        </w:rPr>
        <w:t>в</w:t>
      </w:r>
      <w:r w:rsidR="00A3384F">
        <w:rPr>
          <w:rFonts w:asciiTheme="majorHAnsi" w:hAnsiTheme="majorHAnsi" w:cs="Arial"/>
          <w:color w:val="2D2D2D"/>
          <w:spacing w:val="2"/>
        </w:rPr>
        <w:t xml:space="preserve"> </w:t>
      </w:r>
      <w:r w:rsidR="000821DB">
        <w:rPr>
          <w:rFonts w:asciiTheme="majorHAnsi" w:hAnsiTheme="majorHAnsi" w:cs="Arial"/>
          <w:color w:val="2D2D2D"/>
          <w:spacing w:val="2"/>
        </w:rPr>
        <w:t>Сентябре</w:t>
      </w:r>
      <w:r w:rsidR="00A3384F">
        <w:rPr>
          <w:rFonts w:asciiTheme="majorHAnsi" w:hAnsiTheme="majorHAnsi" w:cs="Arial"/>
          <w:color w:val="2D2D2D"/>
          <w:spacing w:val="2"/>
        </w:rPr>
        <w:t xml:space="preserve"> 2014 года - отводной</w:t>
      </w:r>
      <w:r w:rsidR="00A3384F" w:rsidRPr="00A3384F">
        <w:rPr>
          <w:rFonts w:asciiTheme="majorHAnsi" w:hAnsiTheme="majorHAnsi" w:cs="Arial"/>
          <w:color w:val="2D2D2D"/>
          <w:spacing w:val="2"/>
        </w:rPr>
        <w:t xml:space="preserve"> </w:t>
      </w:r>
      <w:r w:rsidR="00A3384F">
        <w:rPr>
          <w:rFonts w:asciiTheme="majorHAnsi" w:hAnsiTheme="majorHAnsi" w:cs="Arial"/>
          <w:color w:val="2D2D2D"/>
          <w:spacing w:val="2"/>
        </w:rPr>
        <w:t xml:space="preserve">блок, Февраль 2016 года - </w:t>
      </w:r>
      <w:r w:rsidR="00A3384F">
        <w:rPr>
          <w:rStyle w:val="FontStyle27"/>
          <w:rFonts w:asciiTheme="majorHAnsi" w:hAnsiTheme="majorHAnsi"/>
          <w:b w:val="0"/>
        </w:rPr>
        <w:t xml:space="preserve">Тяговые канаты,  Элементы подвески противовеса, </w:t>
      </w:r>
      <w:r w:rsidR="00A3384F">
        <w:rPr>
          <w:rFonts w:asciiTheme="majorHAnsi" w:hAnsiTheme="majorHAnsi" w:cs="Arial"/>
          <w:color w:val="2D2D2D"/>
          <w:spacing w:val="2"/>
        </w:rPr>
        <w:t xml:space="preserve"> </w:t>
      </w:r>
      <w:r w:rsidR="00A3384F" w:rsidRPr="00A3384F">
        <w:rPr>
          <w:rFonts w:asciiTheme="majorHAnsi" w:hAnsiTheme="majorHAnsi" w:cs="Arial"/>
          <w:color w:val="2D2D2D"/>
          <w:spacing w:val="2"/>
        </w:rPr>
        <w:t xml:space="preserve"> </w:t>
      </w:r>
      <w:r w:rsidR="00A3384F">
        <w:rPr>
          <w:rFonts w:asciiTheme="majorHAnsi" w:hAnsiTheme="majorHAnsi" w:cs="Arial"/>
          <w:color w:val="2D2D2D"/>
          <w:spacing w:val="2"/>
        </w:rPr>
        <w:t>лифта</w:t>
      </w:r>
      <w:r w:rsidR="00A3384F" w:rsidRPr="00A3384F">
        <w:rPr>
          <w:rFonts w:asciiTheme="majorHAnsi" w:hAnsiTheme="majorHAnsi" w:cs="Arial"/>
          <w:color w:val="2D2D2D"/>
          <w:spacing w:val="2"/>
        </w:rPr>
        <w:t xml:space="preserve"> </w:t>
      </w:r>
      <w:r w:rsidR="00A3384F">
        <w:rPr>
          <w:rFonts w:asciiTheme="majorHAnsi" w:hAnsiTheme="majorHAnsi" w:cs="Arial"/>
          <w:color w:val="2D2D2D"/>
          <w:spacing w:val="2"/>
          <w:lang w:val="en-US"/>
        </w:rPr>
        <w:t>OTIS</w:t>
      </w:r>
      <w:r w:rsidR="00A3384F" w:rsidRPr="00A3384F">
        <w:rPr>
          <w:rFonts w:asciiTheme="majorHAnsi" w:hAnsiTheme="majorHAnsi" w:cs="Arial"/>
          <w:color w:val="2D2D2D"/>
          <w:spacing w:val="2"/>
        </w:rPr>
        <w:t xml:space="preserve"> </w:t>
      </w:r>
      <w:r w:rsidR="00A3384F" w:rsidRPr="00A3384F">
        <w:rPr>
          <w:rStyle w:val="FontStyle27"/>
          <w:rFonts w:ascii="Cambria" w:hAnsi="Cambria"/>
          <w:b w:val="0"/>
        </w:rPr>
        <w:t>1000</w:t>
      </w:r>
      <w:r w:rsidR="00A3384F" w:rsidRPr="00FF4BBF">
        <w:rPr>
          <w:rStyle w:val="FontStyle27"/>
          <w:rFonts w:ascii="Cambria" w:hAnsi="Cambria"/>
          <w:b w:val="0"/>
          <w:lang w:val="en-US"/>
        </w:rPr>
        <w:t>R</w:t>
      </w:r>
      <w:r w:rsidR="00A3384F" w:rsidRPr="00A3384F">
        <w:rPr>
          <w:rStyle w:val="FontStyle27"/>
          <w:rFonts w:asciiTheme="majorHAnsi" w:hAnsiTheme="majorHAnsi"/>
          <w:b w:val="0"/>
        </w:rPr>
        <w:t xml:space="preserve">, </w:t>
      </w:r>
      <w:r w:rsidR="00A3384F" w:rsidRPr="00FF4BBF">
        <w:rPr>
          <w:rStyle w:val="FontStyle27"/>
          <w:rFonts w:ascii="Cambria" w:hAnsi="Cambria"/>
          <w:b w:val="0"/>
        </w:rPr>
        <w:t>Рег</w:t>
      </w:r>
      <w:r w:rsidR="00A3384F" w:rsidRPr="00A3384F">
        <w:rPr>
          <w:rStyle w:val="FontStyle27"/>
          <w:rFonts w:ascii="Cambria" w:hAnsi="Cambria"/>
          <w:b w:val="0"/>
        </w:rPr>
        <w:t xml:space="preserve">. </w:t>
      </w:r>
      <w:r w:rsidR="00A3384F" w:rsidRPr="00C7071E">
        <w:rPr>
          <w:rStyle w:val="FontStyle27"/>
          <w:rFonts w:ascii="Cambria" w:hAnsi="Cambria"/>
          <w:b w:val="0"/>
        </w:rPr>
        <w:t>№ 11346</w:t>
      </w:r>
      <w:r w:rsidR="00A3384F" w:rsidRPr="00C7071E">
        <w:rPr>
          <w:rStyle w:val="FontStyle27"/>
          <w:rFonts w:asciiTheme="majorHAnsi" w:hAnsiTheme="majorHAnsi"/>
          <w:b w:val="0"/>
        </w:rPr>
        <w:t xml:space="preserve">7, </w:t>
      </w:r>
      <w:r w:rsidR="00A3384F" w:rsidRPr="00FF4BBF">
        <w:rPr>
          <w:rStyle w:val="FontStyle27"/>
          <w:rFonts w:ascii="Cambria" w:hAnsi="Cambria"/>
          <w:b w:val="0"/>
        </w:rPr>
        <w:t>Зав</w:t>
      </w:r>
      <w:r w:rsidR="00A3384F" w:rsidRPr="00C7071E">
        <w:rPr>
          <w:rStyle w:val="FontStyle27"/>
          <w:rFonts w:ascii="Cambria" w:hAnsi="Cambria"/>
          <w:b w:val="0"/>
        </w:rPr>
        <w:t>. №</w:t>
      </w:r>
      <w:r w:rsidR="00A3384F" w:rsidRPr="00FF4BBF">
        <w:rPr>
          <w:rStyle w:val="FontStyle27"/>
          <w:rFonts w:ascii="Cambria" w:hAnsi="Cambria"/>
          <w:b w:val="0"/>
          <w:lang w:val="en-US"/>
        </w:rPr>
        <w:t>E</w:t>
      </w:r>
      <w:r w:rsidR="00A3384F" w:rsidRPr="00C7071E">
        <w:rPr>
          <w:rStyle w:val="FontStyle27"/>
          <w:rFonts w:ascii="Cambria" w:hAnsi="Cambria"/>
          <w:b w:val="0"/>
        </w:rPr>
        <w:t>2</w:t>
      </w:r>
      <w:r w:rsidR="00A3384F" w:rsidRPr="00FF4BBF">
        <w:rPr>
          <w:rStyle w:val="FontStyle27"/>
          <w:rFonts w:ascii="Cambria" w:hAnsi="Cambria"/>
          <w:b w:val="0"/>
          <w:lang w:val="en-US"/>
        </w:rPr>
        <w:t>NE</w:t>
      </w:r>
      <w:r w:rsidR="00A3384F" w:rsidRPr="00C7071E">
        <w:rPr>
          <w:rStyle w:val="FontStyle27"/>
          <w:rFonts w:ascii="Cambria" w:hAnsi="Cambria"/>
          <w:b w:val="0"/>
        </w:rPr>
        <w:t>85</w:t>
      </w:r>
      <w:r w:rsidR="00A3384F" w:rsidRPr="00C7071E">
        <w:rPr>
          <w:rStyle w:val="FontStyle27"/>
          <w:rFonts w:asciiTheme="majorHAnsi" w:hAnsiTheme="majorHAnsi"/>
          <w:b w:val="0"/>
        </w:rPr>
        <w:t xml:space="preserve">11, </w:t>
      </w:r>
      <w:r w:rsidR="00A3384F" w:rsidRPr="00FF4BBF">
        <w:rPr>
          <w:rStyle w:val="FontStyle27"/>
          <w:rFonts w:asciiTheme="majorHAnsi" w:hAnsiTheme="majorHAnsi"/>
          <w:b w:val="0"/>
        </w:rPr>
        <w:t>грузоподъемность</w:t>
      </w:r>
      <w:r w:rsidR="00A3384F" w:rsidRPr="00C7071E">
        <w:rPr>
          <w:rStyle w:val="FontStyle27"/>
          <w:rFonts w:asciiTheme="majorHAnsi" w:hAnsiTheme="majorHAnsi"/>
          <w:b w:val="0"/>
        </w:rPr>
        <w:t xml:space="preserve"> 1000 </w:t>
      </w:r>
      <w:r w:rsidR="00A3384F" w:rsidRPr="00FF4BBF">
        <w:rPr>
          <w:rStyle w:val="FontStyle27"/>
          <w:rFonts w:asciiTheme="majorHAnsi" w:hAnsiTheme="majorHAnsi"/>
          <w:b w:val="0"/>
        </w:rPr>
        <w:t>кг</w:t>
      </w:r>
      <w:r w:rsidR="00A3384F">
        <w:rPr>
          <w:rStyle w:val="FontStyle27"/>
          <w:rFonts w:asciiTheme="majorHAnsi" w:hAnsiTheme="majorHAnsi"/>
          <w:b w:val="0"/>
        </w:rPr>
        <w:t xml:space="preserve">. </w:t>
      </w:r>
    </w:p>
    <w:p w:rsidR="00A3384F" w:rsidRDefault="00A3384F" w:rsidP="00F315AE">
      <w:pPr>
        <w:pStyle w:val="formattext"/>
        <w:shd w:val="clear" w:color="auto" w:fill="FFFFFF"/>
        <w:spacing w:before="0" w:beforeAutospacing="0" w:after="120" w:afterAutospacing="0" w:line="263" w:lineRule="atLeast"/>
        <w:textAlignment w:val="baseline"/>
        <w:rPr>
          <w:rStyle w:val="FontStyle27"/>
          <w:rFonts w:asciiTheme="majorHAnsi" w:hAnsiTheme="majorHAnsi"/>
          <w:b w:val="0"/>
        </w:rPr>
      </w:pPr>
      <w:r w:rsidRPr="00A3384F">
        <w:rPr>
          <w:rStyle w:val="FontStyle27"/>
          <w:rFonts w:asciiTheme="majorHAnsi" w:hAnsiTheme="majorHAnsi"/>
        </w:rPr>
        <w:t>Требует замены как выработавшие срок службы:</w:t>
      </w:r>
      <w:r>
        <w:rPr>
          <w:rStyle w:val="FontStyle27"/>
          <w:rFonts w:asciiTheme="majorHAnsi" w:hAnsiTheme="majorHAnsi"/>
          <w:b w:val="0"/>
        </w:rPr>
        <w:t xml:space="preserve">  КВШ, Канат ограничителя скорости, Привод дверей, Подвесной кабель</w:t>
      </w:r>
      <w:r w:rsidR="000821DB">
        <w:rPr>
          <w:rStyle w:val="FontStyle27"/>
          <w:rFonts w:asciiTheme="majorHAnsi" w:hAnsiTheme="majorHAnsi"/>
          <w:b w:val="0"/>
        </w:rPr>
        <w:t>;</w:t>
      </w:r>
    </w:p>
    <w:p w:rsidR="000821DB" w:rsidRDefault="000821DB" w:rsidP="00F315AE">
      <w:pPr>
        <w:pStyle w:val="formattext"/>
        <w:shd w:val="clear" w:color="auto" w:fill="FFFFFF"/>
        <w:spacing w:before="0" w:beforeAutospacing="0" w:after="120" w:afterAutospacing="0" w:line="263" w:lineRule="atLeast"/>
        <w:textAlignment w:val="baseline"/>
        <w:rPr>
          <w:rStyle w:val="FontStyle27"/>
          <w:rFonts w:asciiTheme="majorHAnsi" w:hAnsiTheme="majorHAnsi"/>
          <w:b w:val="0"/>
        </w:rPr>
      </w:pPr>
      <w:r>
        <w:rPr>
          <w:rStyle w:val="FontStyle27"/>
          <w:rFonts w:ascii="Cambria" w:hAnsi="Cambria"/>
          <w:b w:val="0"/>
        </w:rPr>
        <w:t>Л</w:t>
      </w:r>
      <w:r w:rsidRPr="00FF4BBF">
        <w:rPr>
          <w:rStyle w:val="FontStyle27"/>
          <w:rFonts w:ascii="Cambria" w:hAnsi="Cambria"/>
          <w:b w:val="0"/>
        </w:rPr>
        <w:t xml:space="preserve">ифт </w:t>
      </w:r>
      <w:r w:rsidRPr="00FF4BBF">
        <w:rPr>
          <w:rStyle w:val="FontStyle27"/>
          <w:rFonts w:ascii="Cambria" w:hAnsi="Cambria"/>
          <w:b w:val="0"/>
          <w:lang w:val="en-US"/>
        </w:rPr>
        <w:t>OTIS</w:t>
      </w:r>
      <w:r w:rsidRPr="00FF4BBF">
        <w:rPr>
          <w:rStyle w:val="FontStyle27"/>
          <w:rFonts w:ascii="Cambria" w:hAnsi="Cambria"/>
          <w:b w:val="0"/>
        </w:rPr>
        <w:t xml:space="preserve"> 1000</w:t>
      </w:r>
      <w:r w:rsidRPr="00FF4BBF">
        <w:rPr>
          <w:rStyle w:val="FontStyle27"/>
          <w:rFonts w:ascii="Cambria" w:hAnsi="Cambria"/>
          <w:b w:val="0"/>
          <w:lang w:val="en-US"/>
        </w:rPr>
        <w:t>R</w:t>
      </w:r>
      <w:r w:rsidRPr="00FF4BBF">
        <w:rPr>
          <w:rStyle w:val="FontStyle27"/>
          <w:rFonts w:asciiTheme="majorHAnsi" w:hAnsiTheme="majorHAnsi"/>
          <w:b w:val="0"/>
        </w:rPr>
        <w:t xml:space="preserve">, </w:t>
      </w:r>
      <w:r w:rsidRPr="00FF4BBF">
        <w:rPr>
          <w:rStyle w:val="FontStyle27"/>
          <w:rFonts w:ascii="Cambria" w:hAnsi="Cambria"/>
          <w:b w:val="0"/>
        </w:rPr>
        <w:t>Рег. № 11346</w:t>
      </w:r>
      <w:r w:rsidRPr="00FF4BBF">
        <w:rPr>
          <w:rStyle w:val="FontStyle27"/>
          <w:rFonts w:asciiTheme="majorHAnsi" w:hAnsiTheme="majorHAnsi"/>
          <w:b w:val="0"/>
        </w:rPr>
        <w:t xml:space="preserve">9, </w:t>
      </w:r>
      <w:r w:rsidRPr="00FF4BBF">
        <w:rPr>
          <w:rStyle w:val="FontStyle27"/>
          <w:rFonts w:ascii="Cambria" w:hAnsi="Cambria"/>
          <w:b w:val="0"/>
        </w:rPr>
        <w:t>Зав. №</w:t>
      </w:r>
      <w:r w:rsidRPr="00FF4BBF">
        <w:rPr>
          <w:rStyle w:val="FontStyle27"/>
          <w:rFonts w:ascii="Cambria" w:hAnsi="Cambria"/>
          <w:b w:val="0"/>
          <w:lang w:val="en-US"/>
        </w:rPr>
        <w:t>E</w:t>
      </w:r>
      <w:r w:rsidRPr="00FF4BBF">
        <w:rPr>
          <w:rStyle w:val="FontStyle27"/>
          <w:rFonts w:ascii="Cambria" w:hAnsi="Cambria"/>
          <w:b w:val="0"/>
        </w:rPr>
        <w:t>2</w:t>
      </w:r>
      <w:r w:rsidRPr="00FF4BBF">
        <w:rPr>
          <w:rStyle w:val="FontStyle27"/>
          <w:rFonts w:ascii="Cambria" w:hAnsi="Cambria"/>
          <w:b w:val="0"/>
          <w:lang w:val="en-US"/>
        </w:rPr>
        <w:t>NE</w:t>
      </w:r>
      <w:r w:rsidRPr="00FF4BBF">
        <w:rPr>
          <w:rStyle w:val="FontStyle27"/>
          <w:rFonts w:ascii="Cambria" w:hAnsi="Cambria"/>
          <w:b w:val="0"/>
        </w:rPr>
        <w:t>850</w:t>
      </w:r>
      <w:r w:rsidRPr="00FF4BBF">
        <w:rPr>
          <w:rStyle w:val="FontStyle27"/>
          <w:rFonts w:asciiTheme="majorHAnsi" w:hAnsiTheme="majorHAnsi"/>
          <w:b w:val="0"/>
        </w:rPr>
        <w:t>8, грузоподъемность 400 кг</w:t>
      </w:r>
      <w:r>
        <w:rPr>
          <w:rStyle w:val="FontStyle27"/>
          <w:rFonts w:asciiTheme="majorHAnsi" w:hAnsiTheme="majorHAnsi"/>
          <w:b w:val="0"/>
        </w:rPr>
        <w:t xml:space="preserve">, </w:t>
      </w:r>
    </w:p>
    <w:p w:rsidR="000821DB" w:rsidRDefault="000821DB" w:rsidP="000821DB">
      <w:pPr>
        <w:pStyle w:val="formattext"/>
        <w:shd w:val="clear" w:color="auto" w:fill="FFFFFF"/>
        <w:spacing w:before="0" w:beforeAutospacing="0" w:after="120" w:afterAutospacing="0" w:line="263" w:lineRule="atLeast"/>
        <w:textAlignment w:val="baseline"/>
        <w:rPr>
          <w:rStyle w:val="FontStyle27"/>
          <w:rFonts w:asciiTheme="majorHAnsi" w:hAnsiTheme="majorHAnsi"/>
          <w:b w:val="0"/>
        </w:rPr>
      </w:pPr>
      <w:r w:rsidRPr="00A3384F">
        <w:rPr>
          <w:rStyle w:val="FontStyle27"/>
          <w:rFonts w:asciiTheme="majorHAnsi" w:hAnsiTheme="majorHAnsi"/>
        </w:rPr>
        <w:t>Требует замены как выработавшие срок службы:</w:t>
      </w:r>
      <w:r>
        <w:rPr>
          <w:rStyle w:val="FontStyle27"/>
          <w:rFonts w:asciiTheme="majorHAnsi" w:hAnsiTheme="majorHAnsi"/>
          <w:b w:val="0"/>
        </w:rPr>
        <w:t xml:space="preserve">  КВШ, Отводной блок, Тяговые канаты,  Элементы подвески противовеса, Канат ограничителя скорости, Привод дверей, Подвесной кабель;</w:t>
      </w:r>
    </w:p>
    <w:p w:rsidR="000821DB" w:rsidRDefault="00F315AE" w:rsidP="00207D34">
      <w:pPr>
        <w:pStyle w:val="formattext"/>
        <w:shd w:val="clear" w:color="auto" w:fill="FFFFFF"/>
        <w:spacing w:before="0" w:beforeAutospacing="0" w:after="120" w:afterAutospacing="0" w:line="263" w:lineRule="atLeast"/>
        <w:textAlignment w:val="baseline"/>
        <w:rPr>
          <w:rFonts w:asciiTheme="majorHAnsi" w:hAnsiTheme="majorHAnsi" w:cs="Arial"/>
          <w:color w:val="2D2D2D"/>
          <w:spacing w:val="2"/>
        </w:rPr>
      </w:pPr>
      <w:r w:rsidRPr="000821DB">
        <w:rPr>
          <w:rFonts w:asciiTheme="majorHAnsi" w:hAnsiTheme="majorHAnsi" w:cs="Arial"/>
          <w:b/>
          <w:color w:val="2D2D2D"/>
          <w:spacing w:val="2"/>
        </w:rPr>
        <w:t>Дом№5</w:t>
      </w:r>
      <w:r w:rsidR="000821DB">
        <w:rPr>
          <w:rFonts w:asciiTheme="majorHAnsi" w:hAnsiTheme="majorHAnsi" w:cs="Arial"/>
          <w:b/>
          <w:color w:val="2D2D2D"/>
          <w:spacing w:val="2"/>
        </w:rPr>
        <w:t>:</w:t>
      </w:r>
      <w:r w:rsidRPr="000821DB">
        <w:rPr>
          <w:rFonts w:asciiTheme="majorHAnsi" w:hAnsiTheme="majorHAnsi" w:cs="Arial"/>
          <w:b/>
          <w:color w:val="2D2D2D"/>
          <w:spacing w:val="2"/>
        </w:rPr>
        <w:t xml:space="preserve"> </w:t>
      </w:r>
      <w:r w:rsidR="000821DB">
        <w:rPr>
          <w:rStyle w:val="FontStyle27"/>
          <w:rFonts w:ascii="Cambria" w:hAnsi="Cambria"/>
          <w:b w:val="0"/>
        </w:rPr>
        <w:t>Л</w:t>
      </w:r>
      <w:r w:rsidR="000821DB" w:rsidRPr="00FF4BBF">
        <w:rPr>
          <w:rStyle w:val="FontStyle27"/>
          <w:rFonts w:ascii="Cambria" w:hAnsi="Cambria"/>
          <w:b w:val="0"/>
        </w:rPr>
        <w:t xml:space="preserve">ифт </w:t>
      </w:r>
      <w:r w:rsidR="000821DB" w:rsidRPr="00FF4BBF">
        <w:rPr>
          <w:rStyle w:val="FontStyle27"/>
          <w:rFonts w:ascii="Cambria" w:hAnsi="Cambria"/>
          <w:b w:val="0"/>
          <w:lang w:val="en-US"/>
        </w:rPr>
        <w:t>OTIS</w:t>
      </w:r>
      <w:r w:rsidR="000821DB" w:rsidRPr="00FF4BBF">
        <w:rPr>
          <w:rStyle w:val="FontStyle27"/>
          <w:rFonts w:ascii="Cambria" w:hAnsi="Cambria"/>
          <w:b w:val="0"/>
        </w:rPr>
        <w:t xml:space="preserve"> 1000</w:t>
      </w:r>
      <w:r w:rsidR="000821DB" w:rsidRPr="00FF4BBF">
        <w:rPr>
          <w:rStyle w:val="FontStyle27"/>
          <w:rFonts w:ascii="Cambria" w:hAnsi="Cambria"/>
          <w:b w:val="0"/>
          <w:lang w:val="en-US"/>
        </w:rPr>
        <w:t>R</w:t>
      </w:r>
      <w:r w:rsidR="000821DB" w:rsidRPr="00FF4BBF">
        <w:rPr>
          <w:rStyle w:val="FontStyle27"/>
          <w:rFonts w:asciiTheme="majorHAnsi" w:hAnsiTheme="majorHAnsi"/>
          <w:b w:val="0"/>
        </w:rPr>
        <w:t xml:space="preserve">, </w:t>
      </w:r>
      <w:r w:rsidR="000821DB" w:rsidRPr="00FF4BBF">
        <w:rPr>
          <w:rStyle w:val="FontStyle27"/>
          <w:rFonts w:ascii="Cambria" w:hAnsi="Cambria"/>
          <w:b w:val="0"/>
        </w:rPr>
        <w:t>Рег. № 1134</w:t>
      </w:r>
      <w:r w:rsidR="000821DB" w:rsidRPr="00FF4BBF">
        <w:rPr>
          <w:rStyle w:val="FontStyle27"/>
          <w:rFonts w:asciiTheme="majorHAnsi" w:hAnsiTheme="majorHAnsi"/>
          <w:b w:val="0"/>
        </w:rPr>
        <w:t xml:space="preserve">71, </w:t>
      </w:r>
      <w:r w:rsidR="000821DB" w:rsidRPr="00FF4BBF">
        <w:rPr>
          <w:rStyle w:val="FontStyle27"/>
          <w:rFonts w:ascii="Cambria" w:hAnsi="Cambria"/>
          <w:b w:val="0"/>
        </w:rPr>
        <w:t>Зав. №</w:t>
      </w:r>
      <w:r w:rsidR="000821DB" w:rsidRPr="00FF4BBF">
        <w:rPr>
          <w:rStyle w:val="FontStyle27"/>
          <w:rFonts w:ascii="Cambria" w:hAnsi="Cambria"/>
          <w:b w:val="0"/>
          <w:lang w:val="en-US"/>
        </w:rPr>
        <w:t>E</w:t>
      </w:r>
      <w:r w:rsidR="000821DB" w:rsidRPr="00FF4BBF">
        <w:rPr>
          <w:rStyle w:val="FontStyle27"/>
          <w:rFonts w:ascii="Cambria" w:hAnsi="Cambria"/>
          <w:b w:val="0"/>
        </w:rPr>
        <w:t>2</w:t>
      </w:r>
      <w:r w:rsidR="000821DB" w:rsidRPr="00FF4BBF">
        <w:rPr>
          <w:rStyle w:val="FontStyle27"/>
          <w:rFonts w:ascii="Cambria" w:hAnsi="Cambria"/>
          <w:b w:val="0"/>
          <w:lang w:val="en-US"/>
        </w:rPr>
        <w:t>NE</w:t>
      </w:r>
      <w:r w:rsidR="000821DB" w:rsidRPr="00FF4BBF">
        <w:rPr>
          <w:rStyle w:val="FontStyle27"/>
          <w:rFonts w:ascii="Cambria" w:hAnsi="Cambria"/>
          <w:b w:val="0"/>
        </w:rPr>
        <w:t>85</w:t>
      </w:r>
      <w:r w:rsidR="000821DB" w:rsidRPr="00FF4BBF">
        <w:rPr>
          <w:rStyle w:val="FontStyle27"/>
          <w:rFonts w:asciiTheme="majorHAnsi" w:hAnsiTheme="majorHAnsi"/>
          <w:b w:val="0"/>
        </w:rPr>
        <w:t>09, грузоподъемность 400 кг</w:t>
      </w:r>
      <w:r w:rsidR="005571D9">
        <w:rPr>
          <w:rStyle w:val="FontStyle27"/>
          <w:rFonts w:asciiTheme="majorHAnsi" w:hAnsiTheme="majorHAnsi"/>
          <w:b w:val="0"/>
        </w:rPr>
        <w:t xml:space="preserve"> </w:t>
      </w:r>
      <w:r w:rsidR="005571D9" w:rsidRPr="005571D9">
        <w:rPr>
          <w:rStyle w:val="FontStyle27"/>
          <w:rFonts w:asciiTheme="majorHAnsi" w:hAnsiTheme="majorHAnsi"/>
        </w:rPr>
        <w:t>заменены</w:t>
      </w:r>
      <w:r w:rsidR="005571D9">
        <w:rPr>
          <w:rStyle w:val="FontStyle27"/>
          <w:rFonts w:asciiTheme="majorHAnsi" w:hAnsiTheme="majorHAnsi"/>
          <w:b w:val="0"/>
        </w:rPr>
        <w:t xml:space="preserve"> 30 октября 2015 года</w:t>
      </w:r>
      <w:r w:rsidR="000821DB" w:rsidRPr="000821DB">
        <w:rPr>
          <w:rFonts w:asciiTheme="majorHAnsi" w:hAnsiTheme="majorHAnsi" w:cs="Arial"/>
          <w:b/>
          <w:color w:val="2D2D2D"/>
          <w:spacing w:val="2"/>
        </w:rPr>
        <w:t xml:space="preserve"> </w:t>
      </w:r>
      <w:r w:rsidR="005571D9" w:rsidRPr="005571D9">
        <w:rPr>
          <w:rFonts w:asciiTheme="majorHAnsi" w:hAnsiTheme="majorHAnsi" w:cs="Arial"/>
          <w:color w:val="2D2D2D"/>
          <w:spacing w:val="2"/>
        </w:rPr>
        <w:t>– Ограничитель скорости,</w:t>
      </w:r>
      <w:r w:rsidR="005571D9">
        <w:rPr>
          <w:rFonts w:asciiTheme="majorHAnsi" w:hAnsiTheme="majorHAnsi" w:cs="Arial"/>
          <w:color w:val="2D2D2D"/>
          <w:spacing w:val="2"/>
        </w:rPr>
        <w:t xml:space="preserve"> Шкив натяжного устройства, роликов дверей кабины, удерживающих башмаков дверей;</w:t>
      </w:r>
    </w:p>
    <w:p w:rsidR="005571D9" w:rsidRDefault="005571D9" w:rsidP="005571D9">
      <w:pPr>
        <w:pStyle w:val="formattext"/>
        <w:shd w:val="clear" w:color="auto" w:fill="FFFFFF"/>
        <w:spacing w:before="0" w:beforeAutospacing="0" w:after="120" w:afterAutospacing="0" w:line="263" w:lineRule="atLeast"/>
        <w:textAlignment w:val="baseline"/>
        <w:rPr>
          <w:rStyle w:val="FontStyle27"/>
          <w:rFonts w:asciiTheme="majorHAnsi" w:hAnsiTheme="majorHAnsi"/>
          <w:b w:val="0"/>
        </w:rPr>
      </w:pPr>
      <w:r w:rsidRPr="00A3384F">
        <w:rPr>
          <w:rStyle w:val="FontStyle27"/>
          <w:rFonts w:asciiTheme="majorHAnsi" w:hAnsiTheme="majorHAnsi"/>
        </w:rPr>
        <w:t>Требует замены как выработавшие срок службы:</w:t>
      </w:r>
      <w:r>
        <w:rPr>
          <w:rStyle w:val="FontStyle27"/>
          <w:rFonts w:asciiTheme="majorHAnsi" w:hAnsiTheme="majorHAnsi"/>
          <w:b w:val="0"/>
        </w:rPr>
        <w:t xml:space="preserve">  КВШ, Отводной блок, Тяговые канаты,  Элементы подвески противовеса, Подвесной кабель;</w:t>
      </w:r>
    </w:p>
    <w:p w:rsidR="00A008E6" w:rsidRDefault="000821DB" w:rsidP="00A008E6">
      <w:pPr>
        <w:pStyle w:val="formattext"/>
        <w:shd w:val="clear" w:color="auto" w:fill="FFFFFF"/>
        <w:spacing w:before="0" w:beforeAutospacing="0" w:after="120" w:afterAutospacing="0" w:line="263" w:lineRule="atLeast"/>
        <w:textAlignment w:val="baseline"/>
        <w:rPr>
          <w:rFonts w:asciiTheme="majorHAnsi" w:hAnsiTheme="majorHAnsi" w:cs="Arial"/>
          <w:color w:val="2D2D2D"/>
          <w:spacing w:val="2"/>
        </w:rPr>
      </w:pPr>
      <w:r>
        <w:rPr>
          <w:rStyle w:val="FontStyle27"/>
          <w:rFonts w:ascii="Cambria" w:hAnsi="Cambria"/>
          <w:b w:val="0"/>
        </w:rPr>
        <w:t>Л</w:t>
      </w:r>
      <w:r w:rsidRPr="00FF4BBF">
        <w:rPr>
          <w:rStyle w:val="FontStyle27"/>
          <w:rFonts w:ascii="Cambria" w:hAnsi="Cambria"/>
          <w:b w:val="0"/>
        </w:rPr>
        <w:t xml:space="preserve">ифт </w:t>
      </w:r>
      <w:r w:rsidRPr="00FF4BBF">
        <w:rPr>
          <w:rStyle w:val="FontStyle27"/>
          <w:rFonts w:ascii="Cambria" w:hAnsi="Cambria"/>
          <w:b w:val="0"/>
          <w:lang w:val="en-US"/>
        </w:rPr>
        <w:t>OTIS</w:t>
      </w:r>
      <w:r w:rsidRPr="00FF4BBF">
        <w:rPr>
          <w:rStyle w:val="FontStyle27"/>
          <w:rFonts w:ascii="Cambria" w:hAnsi="Cambria"/>
          <w:b w:val="0"/>
        </w:rPr>
        <w:t xml:space="preserve"> 1000</w:t>
      </w:r>
      <w:r w:rsidRPr="00FF4BBF">
        <w:rPr>
          <w:rStyle w:val="FontStyle27"/>
          <w:rFonts w:ascii="Cambria" w:hAnsi="Cambria"/>
          <w:b w:val="0"/>
          <w:lang w:val="en-US"/>
        </w:rPr>
        <w:t>R</w:t>
      </w:r>
      <w:r w:rsidRPr="00FF4BBF">
        <w:rPr>
          <w:rStyle w:val="FontStyle27"/>
          <w:rFonts w:asciiTheme="majorHAnsi" w:hAnsiTheme="majorHAnsi"/>
          <w:b w:val="0"/>
        </w:rPr>
        <w:t xml:space="preserve">, </w:t>
      </w:r>
      <w:r w:rsidRPr="00FF4BBF">
        <w:rPr>
          <w:rStyle w:val="FontStyle27"/>
          <w:rFonts w:ascii="Cambria" w:hAnsi="Cambria"/>
          <w:b w:val="0"/>
        </w:rPr>
        <w:t>Рег. № 1134</w:t>
      </w:r>
      <w:r w:rsidRPr="00FF4BBF">
        <w:rPr>
          <w:rStyle w:val="FontStyle27"/>
          <w:rFonts w:asciiTheme="majorHAnsi" w:hAnsiTheme="majorHAnsi"/>
          <w:b w:val="0"/>
        </w:rPr>
        <w:t xml:space="preserve">70, </w:t>
      </w:r>
      <w:r w:rsidRPr="00FF4BBF">
        <w:rPr>
          <w:rStyle w:val="FontStyle27"/>
          <w:rFonts w:ascii="Cambria" w:hAnsi="Cambria"/>
          <w:b w:val="0"/>
        </w:rPr>
        <w:t>Зав. №</w:t>
      </w:r>
      <w:r w:rsidRPr="00FF4BBF">
        <w:rPr>
          <w:rStyle w:val="FontStyle27"/>
          <w:rFonts w:ascii="Cambria" w:hAnsi="Cambria"/>
          <w:b w:val="0"/>
          <w:lang w:val="en-US"/>
        </w:rPr>
        <w:t>E</w:t>
      </w:r>
      <w:r w:rsidRPr="00FF4BBF">
        <w:rPr>
          <w:rStyle w:val="FontStyle27"/>
          <w:rFonts w:ascii="Cambria" w:hAnsi="Cambria"/>
          <w:b w:val="0"/>
        </w:rPr>
        <w:t>2</w:t>
      </w:r>
      <w:r w:rsidRPr="00FF4BBF">
        <w:rPr>
          <w:rStyle w:val="FontStyle27"/>
          <w:rFonts w:ascii="Cambria" w:hAnsi="Cambria"/>
          <w:b w:val="0"/>
          <w:lang w:val="en-US"/>
        </w:rPr>
        <w:t>NE</w:t>
      </w:r>
      <w:r w:rsidRPr="00FF4BBF">
        <w:rPr>
          <w:rStyle w:val="FontStyle27"/>
          <w:rFonts w:ascii="Cambria" w:hAnsi="Cambria"/>
          <w:b w:val="0"/>
        </w:rPr>
        <w:t>85</w:t>
      </w:r>
      <w:r w:rsidRPr="00FF4BBF">
        <w:rPr>
          <w:rStyle w:val="FontStyle27"/>
          <w:rFonts w:asciiTheme="majorHAnsi" w:hAnsiTheme="majorHAnsi"/>
          <w:b w:val="0"/>
        </w:rPr>
        <w:t>12, грузоподъемность 1000 кг</w:t>
      </w:r>
      <w:r w:rsidRPr="000821DB">
        <w:rPr>
          <w:rFonts w:asciiTheme="majorHAnsi" w:hAnsiTheme="majorHAnsi" w:cs="Arial"/>
          <w:b/>
          <w:color w:val="2D2D2D"/>
          <w:spacing w:val="2"/>
        </w:rPr>
        <w:t xml:space="preserve"> </w:t>
      </w:r>
      <w:r w:rsidR="00A008E6" w:rsidRPr="005571D9">
        <w:rPr>
          <w:rStyle w:val="FontStyle27"/>
          <w:rFonts w:asciiTheme="majorHAnsi" w:hAnsiTheme="majorHAnsi"/>
        </w:rPr>
        <w:t>заменены</w:t>
      </w:r>
      <w:r w:rsidR="00A008E6">
        <w:rPr>
          <w:rStyle w:val="FontStyle27"/>
          <w:rFonts w:asciiTheme="majorHAnsi" w:hAnsiTheme="majorHAnsi"/>
          <w:b w:val="0"/>
        </w:rPr>
        <w:t xml:space="preserve"> 30 октября 2015 года</w:t>
      </w:r>
      <w:r w:rsidR="00A008E6" w:rsidRPr="000821DB">
        <w:rPr>
          <w:rFonts w:asciiTheme="majorHAnsi" w:hAnsiTheme="majorHAnsi" w:cs="Arial"/>
          <w:b/>
          <w:color w:val="2D2D2D"/>
          <w:spacing w:val="2"/>
        </w:rPr>
        <w:t xml:space="preserve"> </w:t>
      </w:r>
      <w:r w:rsidR="00A008E6" w:rsidRPr="005571D9">
        <w:rPr>
          <w:rFonts w:asciiTheme="majorHAnsi" w:hAnsiTheme="majorHAnsi" w:cs="Arial"/>
          <w:color w:val="2D2D2D"/>
          <w:spacing w:val="2"/>
        </w:rPr>
        <w:t xml:space="preserve">– </w:t>
      </w:r>
      <w:r w:rsidR="00A008E6">
        <w:rPr>
          <w:rFonts w:asciiTheme="majorHAnsi" w:hAnsiTheme="majorHAnsi" w:cs="Arial"/>
          <w:color w:val="2D2D2D"/>
          <w:spacing w:val="2"/>
        </w:rPr>
        <w:t xml:space="preserve">КВШ, </w:t>
      </w:r>
      <w:r w:rsidR="00A008E6" w:rsidRPr="005571D9">
        <w:rPr>
          <w:rFonts w:asciiTheme="majorHAnsi" w:hAnsiTheme="majorHAnsi" w:cs="Arial"/>
          <w:color w:val="2D2D2D"/>
          <w:spacing w:val="2"/>
        </w:rPr>
        <w:t>Ограничитель скорости,</w:t>
      </w:r>
      <w:r w:rsidR="00A008E6">
        <w:rPr>
          <w:rFonts w:asciiTheme="majorHAnsi" w:hAnsiTheme="majorHAnsi" w:cs="Arial"/>
          <w:color w:val="2D2D2D"/>
          <w:spacing w:val="2"/>
        </w:rPr>
        <w:t xml:space="preserve"> Шкив натяжного устройства, роликов дверей кабины, удерживающих башмаков дверей;</w:t>
      </w:r>
    </w:p>
    <w:p w:rsidR="00A008E6" w:rsidRDefault="00A008E6" w:rsidP="00A008E6">
      <w:pPr>
        <w:pStyle w:val="formattext"/>
        <w:shd w:val="clear" w:color="auto" w:fill="FFFFFF"/>
        <w:spacing w:before="0" w:beforeAutospacing="0" w:after="120" w:afterAutospacing="0" w:line="263" w:lineRule="atLeast"/>
        <w:textAlignment w:val="baseline"/>
        <w:rPr>
          <w:rStyle w:val="FontStyle27"/>
          <w:rFonts w:asciiTheme="majorHAnsi" w:hAnsiTheme="majorHAnsi"/>
          <w:b w:val="0"/>
        </w:rPr>
      </w:pPr>
      <w:r w:rsidRPr="00A3384F">
        <w:rPr>
          <w:rStyle w:val="FontStyle27"/>
          <w:rFonts w:asciiTheme="majorHAnsi" w:hAnsiTheme="majorHAnsi"/>
        </w:rPr>
        <w:t>Требует замены как выработавшие срок службы:</w:t>
      </w:r>
      <w:r>
        <w:rPr>
          <w:rStyle w:val="FontStyle27"/>
          <w:rFonts w:asciiTheme="majorHAnsi" w:hAnsiTheme="majorHAnsi"/>
          <w:b w:val="0"/>
        </w:rPr>
        <w:t xml:space="preserve">  Отводной блок, Тяговые канаты,  Элементы подвески противовеса, Подвесной кабель;</w:t>
      </w:r>
    </w:p>
    <w:p w:rsidR="00207D34" w:rsidRPr="000821DB" w:rsidRDefault="00207D34" w:rsidP="00207D34">
      <w:pPr>
        <w:pStyle w:val="formattext"/>
        <w:shd w:val="clear" w:color="auto" w:fill="FFFFFF"/>
        <w:spacing w:before="0" w:beforeAutospacing="0" w:after="120" w:afterAutospacing="0" w:line="263" w:lineRule="atLeast"/>
        <w:textAlignment w:val="baseline"/>
        <w:rPr>
          <w:rFonts w:asciiTheme="majorHAnsi" w:hAnsiTheme="majorHAnsi" w:cs="Arial"/>
          <w:b/>
          <w:color w:val="2D2D2D"/>
          <w:spacing w:val="2"/>
        </w:rPr>
      </w:pPr>
    </w:p>
    <w:p w:rsidR="00045F7D" w:rsidRPr="00F315AE" w:rsidRDefault="00F315AE" w:rsidP="00207D34">
      <w:pPr>
        <w:pStyle w:val="formattext"/>
        <w:shd w:val="clear" w:color="auto" w:fill="FFFFFF"/>
        <w:spacing w:before="0" w:beforeAutospacing="0" w:after="120" w:afterAutospacing="0" w:line="263" w:lineRule="atLeast"/>
        <w:textAlignment w:val="baseline"/>
        <w:rPr>
          <w:rFonts w:asciiTheme="majorHAnsi" w:hAnsiTheme="majorHAnsi" w:cs="Arial"/>
          <w:color w:val="2D2D2D"/>
          <w:spacing w:val="2"/>
        </w:rPr>
      </w:pPr>
      <w:r w:rsidRPr="00F315AE">
        <w:rPr>
          <w:rFonts w:asciiTheme="majorHAnsi" w:hAnsiTheme="majorHAnsi" w:cs="Arial"/>
          <w:color w:val="2D2D2D"/>
          <w:spacing w:val="2"/>
        </w:rPr>
        <w:t xml:space="preserve">Таким </w:t>
      </w:r>
      <w:proofErr w:type="gramStart"/>
      <w:r w:rsidRPr="00F315AE">
        <w:rPr>
          <w:rFonts w:asciiTheme="majorHAnsi" w:hAnsiTheme="majorHAnsi" w:cs="Arial"/>
          <w:color w:val="2D2D2D"/>
          <w:spacing w:val="2"/>
        </w:rPr>
        <w:t>образом</w:t>
      </w:r>
      <w:proofErr w:type="gramEnd"/>
      <w:r w:rsidRPr="00F315AE">
        <w:rPr>
          <w:rFonts w:asciiTheme="majorHAnsi" w:hAnsiTheme="majorHAnsi" w:cs="Arial"/>
          <w:color w:val="2D2D2D"/>
          <w:spacing w:val="2"/>
        </w:rPr>
        <w:t xml:space="preserve"> общему собранию собственников необходимо принять решение о замене узлов и</w:t>
      </w:r>
      <w:r w:rsidR="00207D34">
        <w:rPr>
          <w:rFonts w:asciiTheme="majorHAnsi" w:hAnsiTheme="majorHAnsi" w:cs="Arial"/>
          <w:color w:val="2D2D2D"/>
          <w:spacing w:val="2"/>
        </w:rPr>
        <w:t xml:space="preserve"> </w:t>
      </w:r>
      <w:r w:rsidRPr="00F315AE">
        <w:rPr>
          <w:rFonts w:asciiTheme="majorHAnsi" w:hAnsiTheme="majorHAnsi" w:cs="Arial"/>
          <w:color w:val="2D2D2D"/>
          <w:spacing w:val="2"/>
        </w:rPr>
        <w:t xml:space="preserve"> составляющих их частей</w:t>
      </w:r>
      <w:r w:rsidR="00207D34">
        <w:rPr>
          <w:rFonts w:asciiTheme="majorHAnsi" w:hAnsiTheme="majorHAnsi" w:cs="Arial"/>
          <w:color w:val="2D2D2D"/>
          <w:spacing w:val="2"/>
        </w:rPr>
        <w:t>,</w:t>
      </w:r>
      <w:r w:rsidRPr="00F315AE">
        <w:rPr>
          <w:rFonts w:asciiTheme="majorHAnsi" w:hAnsiTheme="majorHAnsi" w:cs="Arial"/>
          <w:color w:val="2D2D2D"/>
          <w:spacing w:val="2"/>
        </w:rPr>
        <w:t xml:space="preserve"> у которых вышел срок службы</w:t>
      </w:r>
      <w:r w:rsidR="00207D34">
        <w:rPr>
          <w:rFonts w:asciiTheme="majorHAnsi" w:hAnsiTheme="majorHAnsi" w:cs="Arial"/>
          <w:color w:val="2D2D2D"/>
          <w:spacing w:val="2"/>
        </w:rPr>
        <w:t>, т.е. замены тех элементов лифтового оборудования безопасную эксплуатацию которых гарантировать невозможно.</w:t>
      </w:r>
      <w:r w:rsidR="00A008E6">
        <w:rPr>
          <w:rFonts w:asciiTheme="majorHAnsi" w:hAnsiTheme="majorHAnsi" w:cs="Arial"/>
          <w:color w:val="2D2D2D"/>
          <w:spacing w:val="2"/>
        </w:rPr>
        <w:t xml:space="preserve"> Либо принять решение о замене вышеперечисленного по мере выхода оборудования из строя</w:t>
      </w:r>
      <w:r w:rsidR="00821507">
        <w:rPr>
          <w:rFonts w:asciiTheme="majorHAnsi" w:hAnsiTheme="majorHAnsi" w:cs="Arial"/>
          <w:color w:val="2D2D2D"/>
          <w:spacing w:val="2"/>
        </w:rPr>
        <w:t>, за счет</w:t>
      </w:r>
      <w:r w:rsidR="001E1557">
        <w:rPr>
          <w:rFonts w:asciiTheme="majorHAnsi" w:hAnsiTheme="majorHAnsi" w:cs="Arial"/>
          <w:color w:val="2D2D2D"/>
          <w:spacing w:val="2"/>
        </w:rPr>
        <w:t xml:space="preserve"> средств, накапливаемых на капитальный ремонт на спец</w:t>
      </w:r>
      <w:r w:rsidR="00C7071E">
        <w:rPr>
          <w:rFonts w:asciiTheme="majorHAnsi" w:hAnsiTheme="majorHAnsi" w:cs="Arial"/>
          <w:color w:val="2D2D2D"/>
          <w:spacing w:val="2"/>
        </w:rPr>
        <w:t xml:space="preserve">иальных </w:t>
      </w:r>
      <w:r w:rsidR="001E1557">
        <w:rPr>
          <w:rFonts w:asciiTheme="majorHAnsi" w:hAnsiTheme="majorHAnsi" w:cs="Arial"/>
          <w:color w:val="2D2D2D"/>
          <w:spacing w:val="2"/>
        </w:rPr>
        <w:t>счетах наших домов</w:t>
      </w:r>
      <w:r w:rsidR="00207D34">
        <w:rPr>
          <w:rFonts w:asciiTheme="majorHAnsi" w:hAnsiTheme="majorHAnsi" w:cs="Arial"/>
          <w:color w:val="2D2D2D"/>
          <w:spacing w:val="2"/>
        </w:rPr>
        <w:t>.</w:t>
      </w:r>
      <w:r w:rsidR="001E1557">
        <w:rPr>
          <w:rFonts w:asciiTheme="majorHAnsi" w:hAnsiTheme="majorHAnsi" w:cs="Arial"/>
          <w:color w:val="2D2D2D"/>
          <w:spacing w:val="2"/>
        </w:rPr>
        <w:t xml:space="preserve"> </w:t>
      </w:r>
    </w:p>
    <w:p w:rsidR="00DB0ADE" w:rsidRDefault="00DB0ADE" w:rsidP="001512A2">
      <w:pPr>
        <w:pStyle w:val="formattext"/>
        <w:shd w:val="clear" w:color="auto" w:fill="FFFFFF"/>
        <w:spacing w:before="0" w:beforeAutospacing="0" w:after="120" w:afterAutospacing="0" w:line="263" w:lineRule="atLeast"/>
        <w:textAlignment w:val="baseline"/>
        <w:rPr>
          <w:rFonts w:ascii="Arial" w:hAnsi="Arial" w:cs="Arial"/>
          <w:color w:val="3C3C3C"/>
          <w:spacing w:val="2"/>
        </w:rPr>
      </w:pPr>
    </w:p>
    <w:p w:rsidR="00F315AE" w:rsidRDefault="00F315AE" w:rsidP="001512A2">
      <w:pPr>
        <w:pStyle w:val="formattext"/>
        <w:shd w:val="clear" w:color="auto" w:fill="FFFFFF"/>
        <w:spacing w:before="0" w:beforeAutospacing="0" w:after="120" w:afterAutospacing="0" w:line="263" w:lineRule="atLeast"/>
        <w:textAlignment w:val="baseline"/>
        <w:rPr>
          <w:rFonts w:ascii="Arial" w:hAnsi="Arial" w:cs="Arial"/>
          <w:color w:val="3C3C3C"/>
          <w:spacing w:val="2"/>
        </w:rPr>
      </w:pPr>
    </w:p>
    <w:p w:rsidR="001E1557" w:rsidRDefault="001E1557" w:rsidP="00D755AF">
      <w:pPr>
        <w:rPr>
          <w:rFonts w:asciiTheme="majorHAnsi" w:hAnsiTheme="majorHAnsi"/>
        </w:rPr>
      </w:pPr>
    </w:p>
    <w:p w:rsidR="001E1557" w:rsidRDefault="001E1557" w:rsidP="00D755AF">
      <w:pPr>
        <w:rPr>
          <w:rFonts w:asciiTheme="majorHAnsi" w:hAnsiTheme="majorHAnsi"/>
        </w:rPr>
      </w:pPr>
    </w:p>
    <w:p w:rsidR="001E1557" w:rsidRDefault="001E1557" w:rsidP="00D755AF">
      <w:pPr>
        <w:rPr>
          <w:rFonts w:asciiTheme="majorHAnsi" w:hAnsiTheme="majorHAnsi"/>
        </w:rPr>
      </w:pPr>
    </w:p>
    <w:p w:rsidR="001E1557" w:rsidRDefault="001E1557" w:rsidP="00D755AF">
      <w:pPr>
        <w:rPr>
          <w:rFonts w:asciiTheme="majorHAnsi" w:hAnsiTheme="majorHAnsi"/>
        </w:rPr>
      </w:pPr>
    </w:p>
    <w:p w:rsidR="001E1557" w:rsidRDefault="001E1557" w:rsidP="00D755AF">
      <w:pPr>
        <w:rPr>
          <w:rFonts w:asciiTheme="majorHAnsi" w:hAnsiTheme="majorHAnsi"/>
        </w:rPr>
      </w:pPr>
    </w:p>
    <w:p w:rsidR="004106B9" w:rsidRDefault="004106B9" w:rsidP="00D755AF">
      <w:pPr>
        <w:rPr>
          <w:rFonts w:asciiTheme="majorHAnsi" w:hAnsiTheme="majorHAnsi"/>
        </w:rPr>
      </w:pPr>
    </w:p>
    <w:p w:rsidR="00C7071E" w:rsidRPr="00860B95" w:rsidRDefault="00860B95" w:rsidP="00860B95">
      <w:pPr>
        <w:jc w:val="right"/>
        <w:rPr>
          <w:rFonts w:asciiTheme="majorHAnsi" w:hAnsiTheme="majorHAnsi"/>
          <w:b/>
          <w:i/>
        </w:rPr>
      </w:pPr>
      <w:r w:rsidRPr="00860B95">
        <w:rPr>
          <w:rFonts w:asciiTheme="majorHAnsi" w:hAnsiTheme="majorHAnsi"/>
          <w:b/>
          <w:i/>
        </w:rPr>
        <w:t xml:space="preserve">Приложения к отчету за </w:t>
      </w:r>
      <w:r w:rsidRPr="007B1BB0">
        <w:rPr>
          <w:rFonts w:asciiTheme="majorHAnsi" w:hAnsiTheme="majorHAnsi"/>
          <w:b/>
          <w:i/>
          <w:u w:val="single"/>
        </w:rPr>
        <w:t>2015 год</w:t>
      </w:r>
    </w:p>
    <w:p w:rsidR="001E1557" w:rsidRDefault="001E1557" w:rsidP="00D755AF">
      <w:pPr>
        <w:rPr>
          <w:rFonts w:asciiTheme="majorHAnsi" w:hAnsiTheme="majorHAnsi"/>
        </w:rPr>
      </w:pPr>
      <w:r>
        <w:rPr>
          <w:rFonts w:asciiTheme="majorHAnsi" w:hAnsiTheme="majorHAnsi"/>
          <w:noProof/>
          <w:lang w:eastAsia="ru-RU"/>
        </w:rPr>
        <w:lastRenderedPageBreak/>
        <w:drawing>
          <wp:inline distT="0" distB="0" distL="0" distR="0">
            <wp:extent cx="6209665" cy="8046720"/>
            <wp:effectExtent l="19050" t="0" r="63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9665" cy="80467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E1557" w:rsidRDefault="001E1557" w:rsidP="00D755AF">
      <w:pPr>
        <w:rPr>
          <w:rFonts w:asciiTheme="majorHAnsi" w:hAnsiTheme="majorHAnsi"/>
        </w:rPr>
      </w:pPr>
    </w:p>
    <w:p w:rsidR="000D7736" w:rsidRDefault="000D7736" w:rsidP="00D755AF">
      <w:pPr>
        <w:rPr>
          <w:rFonts w:asciiTheme="majorHAnsi" w:hAnsiTheme="majorHAnsi"/>
        </w:rPr>
      </w:pPr>
    </w:p>
    <w:p w:rsidR="004106B9" w:rsidRDefault="004106B9" w:rsidP="00D755AF">
      <w:pPr>
        <w:rPr>
          <w:rFonts w:asciiTheme="majorHAnsi" w:hAnsiTheme="majorHAnsi"/>
        </w:rPr>
      </w:pPr>
    </w:p>
    <w:p w:rsidR="004106B9" w:rsidRDefault="004106B9" w:rsidP="00D755AF">
      <w:pPr>
        <w:rPr>
          <w:rFonts w:asciiTheme="majorHAnsi" w:hAnsiTheme="majorHAnsi"/>
        </w:rPr>
      </w:pPr>
    </w:p>
    <w:p w:rsidR="004106B9" w:rsidRDefault="004106B9" w:rsidP="00D755AF">
      <w:pPr>
        <w:rPr>
          <w:rFonts w:asciiTheme="majorHAnsi" w:hAnsiTheme="majorHAnsi"/>
        </w:rPr>
      </w:pPr>
    </w:p>
    <w:p w:rsidR="004106B9" w:rsidRDefault="004106B9" w:rsidP="00D755AF">
      <w:pPr>
        <w:rPr>
          <w:rFonts w:asciiTheme="majorHAnsi" w:hAnsiTheme="majorHAnsi"/>
        </w:rPr>
      </w:pPr>
      <w:r>
        <w:rPr>
          <w:rFonts w:asciiTheme="majorHAnsi" w:hAnsiTheme="majorHAnsi"/>
          <w:noProof/>
          <w:lang w:eastAsia="ru-RU"/>
        </w:rPr>
        <w:lastRenderedPageBreak/>
        <w:drawing>
          <wp:inline distT="0" distB="0" distL="0" distR="0">
            <wp:extent cx="6209665" cy="8285480"/>
            <wp:effectExtent l="19050" t="0" r="63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9665" cy="82854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06B9" w:rsidRDefault="004106B9" w:rsidP="00D755AF">
      <w:pPr>
        <w:rPr>
          <w:rFonts w:asciiTheme="majorHAnsi" w:hAnsiTheme="majorHAnsi"/>
        </w:rPr>
      </w:pPr>
    </w:p>
    <w:p w:rsidR="004106B9" w:rsidRDefault="004106B9" w:rsidP="00D755AF">
      <w:pPr>
        <w:rPr>
          <w:rFonts w:asciiTheme="majorHAnsi" w:hAnsiTheme="majorHAnsi"/>
        </w:rPr>
      </w:pPr>
    </w:p>
    <w:p w:rsidR="004106B9" w:rsidRDefault="004106B9" w:rsidP="00D755AF">
      <w:pPr>
        <w:rPr>
          <w:rFonts w:asciiTheme="majorHAnsi" w:hAnsiTheme="majorHAnsi"/>
        </w:rPr>
      </w:pPr>
    </w:p>
    <w:p w:rsidR="004106B9" w:rsidRDefault="004106B9" w:rsidP="00D755AF">
      <w:pPr>
        <w:rPr>
          <w:rFonts w:asciiTheme="majorHAnsi" w:hAnsiTheme="majorHAnsi"/>
        </w:rPr>
      </w:pPr>
    </w:p>
    <w:p w:rsidR="004106B9" w:rsidRDefault="004106B9" w:rsidP="00D755AF">
      <w:pPr>
        <w:rPr>
          <w:rFonts w:asciiTheme="majorHAnsi" w:hAnsiTheme="majorHAnsi"/>
        </w:rPr>
      </w:pPr>
    </w:p>
    <w:p w:rsidR="004106B9" w:rsidRDefault="004106B9" w:rsidP="00D755AF">
      <w:pPr>
        <w:rPr>
          <w:rFonts w:asciiTheme="majorHAnsi" w:hAnsiTheme="majorHAnsi"/>
        </w:rPr>
      </w:pPr>
    </w:p>
    <w:p w:rsidR="004106B9" w:rsidRDefault="004106B9" w:rsidP="00D755AF">
      <w:pPr>
        <w:rPr>
          <w:rFonts w:asciiTheme="majorHAnsi" w:hAnsiTheme="majorHAnsi"/>
        </w:rPr>
      </w:pPr>
      <w:r>
        <w:rPr>
          <w:rFonts w:asciiTheme="majorHAnsi" w:hAnsiTheme="majorHAnsi"/>
          <w:noProof/>
          <w:lang w:eastAsia="ru-RU"/>
        </w:rPr>
        <w:drawing>
          <wp:inline distT="0" distB="0" distL="0" distR="0">
            <wp:extent cx="6202045" cy="8571230"/>
            <wp:effectExtent l="19050" t="0" r="825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2045" cy="85712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06B9" w:rsidRDefault="004106B9" w:rsidP="00D755AF">
      <w:pPr>
        <w:rPr>
          <w:rFonts w:asciiTheme="majorHAnsi" w:hAnsiTheme="majorHAnsi"/>
        </w:rPr>
      </w:pPr>
    </w:p>
    <w:p w:rsidR="004106B9" w:rsidRDefault="004106B9" w:rsidP="00D755AF">
      <w:pPr>
        <w:rPr>
          <w:rFonts w:asciiTheme="majorHAnsi" w:hAnsiTheme="majorHAnsi"/>
        </w:rPr>
      </w:pPr>
    </w:p>
    <w:p w:rsidR="004106B9" w:rsidRDefault="004106B9" w:rsidP="00D755AF">
      <w:pPr>
        <w:rPr>
          <w:rFonts w:asciiTheme="majorHAnsi" w:hAnsiTheme="majorHAnsi"/>
        </w:rPr>
      </w:pPr>
    </w:p>
    <w:p w:rsidR="004106B9" w:rsidRDefault="004106B9" w:rsidP="00D755AF">
      <w:pPr>
        <w:rPr>
          <w:rFonts w:asciiTheme="majorHAnsi" w:hAnsiTheme="majorHAnsi"/>
        </w:rPr>
      </w:pPr>
      <w:r>
        <w:rPr>
          <w:rFonts w:asciiTheme="majorHAnsi" w:hAnsiTheme="majorHAnsi"/>
          <w:noProof/>
          <w:lang w:eastAsia="ru-RU"/>
        </w:rPr>
        <w:lastRenderedPageBreak/>
        <w:drawing>
          <wp:inline distT="0" distB="0" distL="0" distR="0">
            <wp:extent cx="6202045" cy="8070850"/>
            <wp:effectExtent l="19050" t="0" r="825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2045" cy="8070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06B9" w:rsidRDefault="004106B9" w:rsidP="00D755AF">
      <w:pPr>
        <w:rPr>
          <w:rFonts w:asciiTheme="majorHAnsi" w:hAnsiTheme="majorHAnsi"/>
        </w:rPr>
      </w:pPr>
    </w:p>
    <w:p w:rsidR="004106B9" w:rsidRDefault="004106B9" w:rsidP="00D755AF">
      <w:pPr>
        <w:rPr>
          <w:rFonts w:asciiTheme="majorHAnsi" w:hAnsiTheme="majorHAnsi"/>
        </w:rPr>
      </w:pPr>
    </w:p>
    <w:p w:rsidR="004106B9" w:rsidRDefault="004106B9" w:rsidP="00D755AF">
      <w:pPr>
        <w:rPr>
          <w:rFonts w:asciiTheme="majorHAnsi" w:hAnsiTheme="majorHAnsi"/>
        </w:rPr>
      </w:pPr>
    </w:p>
    <w:p w:rsidR="004106B9" w:rsidRDefault="004106B9" w:rsidP="00D755AF">
      <w:pPr>
        <w:rPr>
          <w:rFonts w:asciiTheme="majorHAnsi" w:hAnsiTheme="majorHAnsi"/>
        </w:rPr>
      </w:pPr>
    </w:p>
    <w:p w:rsidR="004106B9" w:rsidRDefault="004106B9" w:rsidP="00D755AF">
      <w:pPr>
        <w:rPr>
          <w:rFonts w:asciiTheme="majorHAnsi" w:hAnsiTheme="majorHAnsi"/>
        </w:rPr>
      </w:pPr>
    </w:p>
    <w:p w:rsidR="004106B9" w:rsidRDefault="004106B9" w:rsidP="00D755AF">
      <w:pPr>
        <w:rPr>
          <w:rFonts w:asciiTheme="majorHAnsi" w:hAnsiTheme="majorHAnsi"/>
        </w:rPr>
      </w:pPr>
    </w:p>
    <w:p w:rsidR="004106B9" w:rsidRDefault="004106B9" w:rsidP="00D755AF">
      <w:pPr>
        <w:rPr>
          <w:rFonts w:asciiTheme="majorHAnsi" w:hAnsiTheme="majorHAnsi"/>
        </w:rPr>
      </w:pPr>
      <w:r>
        <w:rPr>
          <w:rFonts w:asciiTheme="majorHAnsi" w:hAnsiTheme="majorHAnsi"/>
          <w:noProof/>
          <w:lang w:eastAsia="ru-RU"/>
        </w:rPr>
        <w:lastRenderedPageBreak/>
        <w:drawing>
          <wp:inline distT="0" distB="0" distL="0" distR="0">
            <wp:extent cx="6209665" cy="8595360"/>
            <wp:effectExtent l="19050" t="0" r="63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9665" cy="85953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06B9" w:rsidRDefault="004106B9" w:rsidP="00D755AF">
      <w:pPr>
        <w:rPr>
          <w:rFonts w:asciiTheme="majorHAnsi" w:hAnsiTheme="majorHAnsi"/>
        </w:rPr>
      </w:pPr>
    </w:p>
    <w:p w:rsidR="004106B9" w:rsidRDefault="004106B9" w:rsidP="00D755AF">
      <w:pPr>
        <w:rPr>
          <w:rFonts w:asciiTheme="majorHAnsi" w:hAnsiTheme="majorHAnsi"/>
        </w:rPr>
      </w:pPr>
    </w:p>
    <w:p w:rsidR="004106B9" w:rsidRDefault="004106B9" w:rsidP="00D755AF">
      <w:pPr>
        <w:rPr>
          <w:rFonts w:asciiTheme="majorHAnsi" w:hAnsiTheme="majorHAnsi"/>
        </w:rPr>
      </w:pPr>
    </w:p>
    <w:p w:rsidR="004106B9" w:rsidRDefault="004106B9" w:rsidP="00D755AF">
      <w:pPr>
        <w:rPr>
          <w:rFonts w:asciiTheme="majorHAnsi" w:hAnsiTheme="majorHAnsi"/>
        </w:rPr>
      </w:pPr>
    </w:p>
    <w:p w:rsidR="004106B9" w:rsidRDefault="004106B9" w:rsidP="00D755AF">
      <w:pPr>
        <w:rPr>
          <w:rFonts w:asciiTheme="majorHAnsi" w:hAnsiTheme="majorHAnsi"/>
        </w:rPr>
      </w:pPr>
      <w:r>
        <w:rPr>
          <w:rFonts w:asciiTheme="majorHAnsi" w:hAnsiTheme="majorHAnsi"/>
          <w:noProof/>
          <w:lang w:eastAsia="ru-RU"/>
        </w:rPr>
        <w:lastRenderedPageBreak/>
        <w:drawing>
          <wp:inline distT="0" distB="0" distL="0" distR="0">
            <wp:extent cx="6202045" cy="8523605"/>
            <wp:effectExtent l="19050" t="0" r="825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2045" cy="85236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06B9" w:rsidRDefault="004106B9" w:rsidP="00D755AF">
      <w:pPr>
        <w:rPr>
          <w:rFonts w:asciiTheme="majorHAnsi" w:hAnsiTheme="majorHAnsi"/>
        </w:rPr>
      </w:pPr>
    </w:p>
    <w:sectPr w:rsidR="004106B9" w:rsidSect="00472906">
      <w:pgSz w:w="11906" w:h="16838"/>
      <w:pgMar w:top="568" w:right="424" w:bottom="426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420730E"/>
    <w:multiLevelType w:val="hybridMultilevel"/>
    <w:tmpl w:val="46FCB24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4F27041"/>
    <w:multiLevelType w:val="hybridMultilevel"/>
    <w:tmpl w:val="B2A4D3A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5BCF6C9A"/>
    <w:multiLevelType w:val="hybridMultilevel"/>
    <w:tmpl w:val="2598959E"/>
    <w:lvl w:ilvl="0" w:tplc="625612E4">
      <w:start w:val="1"/>
      <w:numFmt w:val="decimal"/>
      <w:lvlText w:val="%1."/>
      <w:lvlJc w:val="left"/>
      <w:pPr>
        <w:ind w:left="36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>
    <w:nsid w:val="6B1858FD"/>
    <w:multiLevelType w:val="hybridMultilevel"/>
    <w:tmpl w:val="F21CE0A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734454F0"/>
    <w:multiLevelType w:val="hybridMultilevel"/>
    <w:tmpl w:val="F5C4102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"/>
  </w:num>
  <w:num w:numId="2">
    <w:abstractNumId w:val="1"/>
  </w:num>
  <w:num w:numId="3">
    <w:abstractNumId w:val="2"/>
  </w:num>
  <w:num w:numId="4">
    <w:abstractNumId w:val="4"/>
  </w:num>
  <w:num w:numId="5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 w:grammar="clean"/>
  <w:defaultTabStop w:val="708"/>
  <w:characterSpacingControl w:val="doNotCompress"/>
  <w:compat/>
  <w:rsids>
    <w:rsidRoot w:val="00C04967"/>
    <w:rsid w:val="00045F7D"/>
    <w:rsid w:val="000821DB"/>
    <w:rsid w:val="000A4F20"/>
    <w:rsid w:val="000B1BD5"/>
    <w:rsid w:val="000D7736"/>
    <w:rsid w:val="001512A2"/>
    <w:rsid w:val="001E1557"/>
    <w:rsid w:val="001E68F2"/>
    <w:rsid w:val="00207D34"/>
    <w:rsid w:val="00233F80"/>
    <w:rsid w:val="00275701"/>
    <w:rsid w:val="003D4A75"/>
    <w:rsid w:val="004106B9"/>
    <w:rsid w:val="00424154"/>
    <w:rsid w:val="00472906"/>
    <w:rsid w:val="00556214"/>
    <w:rsid w:val="005571D9"/>
    <w:rsid w:val="00575E53"/>
    <w:rsid w:val="005C0C34"/>
    <w:rsid w:val="007749CA"/>
    <w:rsid w:val="007B1BB0"/>
    <w:rsid w:val="007B7840"/>
    <w:rsid w:val="007D4AC9"/>
    <w:rsid w:val="00821507"/>
    <w:rsid w:val="00860B95"/>
    <w:rsid w:val="008956C4"/>
    <w:rsid w:val="008E50B0"/>
    <w:rsid w:val="009868BF"/>
    <w:rsid w:val="009A2670"/>
    <w:rsid w:val="009B592D"/>
    <w:rsid w:val="00A008E6"/>
    <w:rsid w:val="00A176D5"/>
    <w:rsid w:val="00A3384F"/>
    <w:rsid w:val="00A52E11"/>
    <w:rsid w:val="00C04967"/>
    <w:rsid w:val="00C52405"/>
    <w:rsid w:val="00C7071E"/>
    <w:rsid w:val="00CA738E"/>
    <w:rsid w:val="00CC3FBA"/>
    <w:rsid w:val="00CD3CE2"/>
    <w:rsid w:val="00CF36C5"/>
    <w:rsid w:val="00D755AF"/>
    <w:rsid w:val="00DB0ADE"/>
    <w:rsid w:val="00E41B62"/>
    <w:rsid w:val="00F24361"/>
    <w:rsid w:val="00F315AE"/>
    <w:rsid w:val="00FF1ADC"/>
    <w:rsid w:val="00FF4BB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52E11"/>
  </w:style>
  <w:style w:type="paragraph" w:styleId="1">
    <w:name w:val="heading 1"/>
    <w:basedOn w:val="a"/>
    <w:next w:val="a"/>
    <w:link w:val="10"/>
    <w:uiPriority w:val="9"/>
    <w:qFormat/>
    <w:rsid w:val="001512A2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link w:val="20"/>
    <w:uiPriority w:val="9"/>
    <w:qFormat/>
    <w:rsid w:val="00DB0ADE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Style6">
    <w:name w:val="Style6"/>
    <w:basedOn w:val="a"/>
    <w:uiPriority w:val="99"/>
    <w:rsid w:val="00C04967"/>
    <w:pPr>
      <w:widowControl w:val="0"/>
      <w:autoSpaceDE w:val="0"/>
      <w:autoSpaceDN w:val="0"/>
      <w:adjustRightInd w:val="0"/>
      <w:spacing w:after="0" w:line="252" w:lineRule="exact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FontStyle27">
    <w:name w:val="Font Style27"/>
    <w:basedOn w:val="a0"/>
    <w:uiPriority w:val="99"/>
    <w:rsid w:val="00C04967"/>
    <w:rPr>
      <w:rFonts w:ascii="Times New Roman" w:hAnsi="Times New Roman" w:cs="Times New Roman"/>
      <w:b/>
      <w:bCs/>
      <w:sz w:val="22"/>
      <w:szCs w:val="22"/>
    </w:rPr>
  </w:style>
  <w:style w:type="character" w:customStyle="1" w:styleId="apple-converted-space">
    <w:name w:val="apple-converted-space"/>
    <w:basedOn w:val="a0"/>
    <w:rsid w:val="00DB0ADE"/>
  </w:style>
  <w:style w:type="character" w:styleId="a3">
    <w:name w:val="Hyperlink"/>
    <w:basedOn w:val="a0"/>
    <w:uiPriority w:val="99"/>
    <w:semiHidden/>
    <w:unhideWhenUsed/>
    <w:rsid w:val="00DB0ADE"/>
    <w:rPr>
      <w:color w:val="0000FF"/>
      <w:u w:val="single"/>
    </w:rPr>
  </w:style>
  <w:style w:type="character" w:customStyle="1" w:styleId="20">
    <w:name w:val="Заголовок 2 Знак"/>
    <w:basedOn w:val="a0"/>
    <w:link w:val="2"/>
    <w:uiPriority w:val="9"/>
    <w:rsid w:val="00DB0ADE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paragraph" w:customStyle="1" w:styleId="formattext">
    <w:name w:val="formattext"/>
    <w:basedOn w:val="a"/>
    <w:rsid w:val="00DB0AD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10">
    <w:name w:val="Заголовок 1 Знак"/>
    <w:basedOn w:val="a0"/>
    <w:link w:val="1"/>
    <w:uiPriority w:val="9"/>
    <w:rsid w:val="001512A2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table" w:styleId="a4">
    <w:name w:val="Table Grid"/>
    <w:basedOn w:val="a1"/>
    <w:uiPriority w:val="59"/>
    <w:rsid w:val="008956C4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Balloon Text"/>
    <w:basedOn w:val="a"/>
    <w:link w:val="a6"/>
    <w:uiPriority w:val="99"/>
    <w:semiHidden/>
    <w:unhideWhenUsed/>
    <w:rsid w:val="001E155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1E1557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57945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569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3777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7605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4230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6728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0743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4188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9648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1854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9733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7966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2765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9817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7481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docs.cntd.ru/document/1200096000" TargetMode="External"/><Relationship Id="rId13" Type="http://schemas.openxmlformats.org/officeDocument/2006/relationships/image" Target="media/image5.png"/><Relationship Id="rId3" Type="http://schemas.openxmlformats.org/officeDocument/2006/relationships/settings" Target="settings.xml"/><Relationship Id="rId7" Type="http://schemas.openxmlformats.org/officeDocument/2006/relationships/hyperlink" Target="http://docs.cntd.ru/document/1200096000" TargetMode="External"/><Relationship Id="rId12" Type="http://schemas.openxmlformats.org/officeDocument/2006/relationships/image" Target="media/image4.png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hyperlink" Target="http://docs.cntd.ru/document/1200096000" TargetMode="External"/><Relationship Id="rId11" Type="http://schemas.openxmlformats.org/officeDocument/2006/relationships/image" Target="media/image3.png"/><Relationship Id="rId5" Type="http://schemas.openxmlformats.org/officeDocument/2006/relationships/hyperlink" Target="http://docs.cntd.ru/document/902307835" TargetMode="External"/><Relationship Id="rId15" Type="http://schemas.openxmlformats.org/officeDocument/2006/relationships/fontTable" Target="fontTable.xml"/><Relationship Id="rId10" Type="http://schemas.openxmlformats.org/officeDocument/2006/relationships/image" Target="media/image2.png"/><Relationship Id="rId4" Type="http://schemas.openxmlformats.org/officeDocument/2006/relationships/webSettings" Target="webSettings.xml"/><Relationship Id="rId9" Type="http://schemas.openxmlformats.org/officeDocument/2006/relationships/image" Target="media/image1.png"/><Relationship Id="rId14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714</TotalTime>
  <Pages>13</Pages>
  <Words>2708</Words>
  <Characters>15438</Characters>
  <Application>Microsoft Office Word</Application>
  <DocSecurity>0</DocSecurity>
  <Lines>128</Lines>
  <Paragraphs>36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18110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Владимир</dc:creator>
  <cp:lastModifiedBy>Владимир</cp:lastModifiedBy>
  <cp:revision>11</cp:revision>
  <cp:lastPrinted>2016-04-07T07:44:00Z</cp:lastPrinted>
  <dcterms:created xsi:type="dcterms:W3CDTF">2016-04-05T08:52:00Z</dcterms:created>
  <dcterms:modified xsi:type="dcterms:W3CDTF">2016-04-07T09:36:00Z</dcterms:modified>
</cp:coreProperties>
</file>